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CB10B" w14:textId="77777777" w:rsidR="00FD7B40" w:rsidRDefault="00FD7B40" w:rsidP="00FD7B40">
      <w:pPr>
        <w:rPr>
          <w:b/>
          <w:szCs w:val="22"/>
        </w:rPr>
      </w:pPr>
      <w:bookmarkStart w:id="0" w:name="_GoBack"/>
      <w:bookmarkEnd w:id="0"/>
    </w:p>
    <w:p w14:paraId="11E0DA54" w14:textId="35AE65D3" w:rsidR="00FD7B40" w:rsidRDefault="00DA13F8" w:rsidP="00FD7B40">
      <w:pPr>
        <w:rPr>
          <w:b/>
          <w:szCs w:val="22"/>
        </w:rPr>
      </w:pPr>
      <w:r>
        <w:rPr>
          <w:b/>
          <w:szCs w:val="22"/>
        </w:rPr>
        <w:t>ATTACHMENT</w:t>
      </w:r>
      <w:r w:rsidR="00FD7B40">
        <w:rPr>
          <w:b/>
          <w:szCs w:val="22"/>
        </w:rPr>
        <w:t xml:space="preserve"> 1 </w:t>
      </w:r>
      <w:r>
        <w:rPr>
          <w:b/>
          <w:szCs w:val="22"/>
        </w:rPr>
        <w:t xml:space="preserve">DRAFT </w:t>
      </w:r>
      <w:r w:rsidR="00FD7B40">
        <w:rPr>
          <w:b/>
          <w:szCs w:val="22"/>
        </w:rPr>
        <w:t xml:space="preserve">CONDITIONS OF DEVELOPMENT CONSENT  </w:t>
      </w:r>
    </w:p>
    <w:p w14:paraId="7A2473BF" w14:textId="77777777" w:rsidR="00FD7B40" w:rsidRDefault="00FD7B40" w:rsidP="00FD7B40">
      <w:pPr>
        <w:pBdr>
          <w:bottom w:val="single" w:sz="12" w:space="1" w:color="auto"/>
        </w:pBdr>
        <w:rPr>
          <w:b/>
          <w:szCs w:val="22"/>
        </w:rPr>
      </w:pPr>
    </w:p>
    <w:p w14:paraId="63795F2B" w14:textId="77777777" w:rsidR="00FD7B40" w:rsidRDefault="00FD7B40" w:rsidP="00FD7B40">
      <w:pPr>
        <w:rPr>
          <w:rFonts w:cs="Arial"/>
          <w:b/>
          <w:szCs w:val="22"/>
        </w:rPr>
      </w:pPr>
    </w:p>
    <w:p w14:paraId="4244ED55" w14:textId="77777777" w:rsidR="00FD7B40" w:rsidRDefault="00FD7B40" w:rsidP="00FD7B40">
      <w:pPr>
        <w:rPr>
          <w:b/>
          <w:szCs w:val="22"/>
        </w:rPr>
      </w:pPr>
      <w:bookmarkStart w:id="1" w:name="_Hlk76718967"/>
    </w:p>
    <w:p w14:paraId="6951A141" w14:textId="77777777" w:rsidR="00FD7B40" w:rsidRDefault="00FD7B40" w:rsidP="00FD7B40">
      <w:pPr>
        <w:widowControl w:val="0"/>
        <w:autoSpaceDE w:val="0"/>
        <w:autoSpaceDN w:val="0"/>
        <w:adjustRightInd w:val="0"/>
        <w:rPr>
          <w:rFonts w:cs="Arial"/>
          <w:b/>
          <w:bCs/>
          <w:sz w:val="20"/>
          <w:lang w:eastAsia="en-AU"/>
        </w:rPr>
      </w:pPr>
      <w:r>
        <w:rPr>
          <w:rFonts w:cs="Arial"/>
          <w:b/>
          <w:bCs/>
          <w:sz w:val="20"/>
          <w:lang w:eastAsia="en-AU"/>
        </w:rPr>
        <w:t>ADMINISTRATION CONDITIONS</w:t>
      </w:r>
    </w:p>
    <w:p w14:paraId="7BA43079" w14:textId="77777777" w:rsidR="00FD7B40" w:rsidRPr="001F07C8" w:rsidRDefault="00FD7B40" w:rsidP="00FD7B40">
      <w:pPr>
        <w:widowControl w:val="0"/>
        <w:autoSpaceDE w:val="0"/>
        <w:autoSpaceDN w:val="0"/>
        <w:adjustRightInd w:val="0"/>
        <w:rPr>
          <w:rFonts w:cs="Arial"/>
          <w:b/>
          <w:bCs/>
          <w:sz w:val="20"/>
          <w:lang w:eastAsia="en-AU"/>
        </w:rPr>
      </w:pPr>
    </w:p>
    <w:bookmarkEnd w:id="1"/>
    <w:p w14:paraId="64E48771" w14:textId="77777777" w:rsidR="00FD7B40" w:rsidRPr="001F07C8" w:rsidRDefault="00FD7B40" w:rsidP="00FD7B40">
      <w:pPr>
        <w:numPr>
          <w:ilvl w:val="0"/>
          <w:numId w:val="2"/>
        </w:numPr>
        <w:tabs>
          <w:tab w:val="left" w:pos="709"/>
        </w:tabs>
        <w:ind w:left="709" w:hanging="709"/>
        <w:rPr>
          <w:rFonts w:eastAsia="Calibri" w:cs="Arial"/>
          <w:sz w:val="24"/>
          <w:lang w:eastAsia="en-AU"/>
        </w:rPr>
      </w:pPr>
      <w:r w:rsidRPr="001F07C8">
        <w:rPr>
          <w:rFonts w:eastAsia="Calibri" w:cs="Arial"/>
          <w:b/>
          <w:bCs/>
          <w:sz w:val="24"/>
          <w:lang w:eastAsia="en-AU"/>
        </w:rPr>
        <w:t>Development Description</w:t>
      </w:r>
    </w:p>
    <w:p w14:paraId="2E2CF310" w14:textId="77777777" w:rsidR="00FD7B40" w:rsidRPr="001F07C8" w:rsidRDefault="00FD7B40" w:rsidP="00FD7B40">
      <w:pPr>
        <w:widowControl w:val="0"/>
        <w:autoSpaceDE w:val="0"/>
        <w:autoSpaceDN w:val="0"/>
        <w:adjustRightInd w:val="0"/>
        <w:ind w:left="709"/>
        <w:jc w:val="both"/>
        <w:rPr>
          <w:rFonts w:cs="Arial"/>
          <w:sz w:val="20"/>
          <w:lang w:eastAsia="en-AU"/>
        </w:rPr>
      </w:pPr>
    </w:p>
    <w:p w14:paraId="0D756DB4" w14:textId="77777777" w:rsidR="00FD7B40" w:rsidRDefault="00FD7B40" w:rsidP="00FD7B40">
      <w:pPr>
        <w:widowControl w:val="0"/>
        <w:autoSpaceDE w:val="0"/>
        <w:autoSpaceDN w:val="0"/>
        <w:adjustRightInd w:val="0"/>
        <w:ind w:left="709"/>
        <w:jc w:val="both"/>
        <w:rPr>
          <w:rFonts w:cs="Arial"/>
          <w:sz w:val="20"/>
          <w:lang w:eastAsia="en-AU"/>
        </w:rPr>
      </w:pPr>
      <w:r w:rsidRPr="001F07C8">
        <w:rPr>
          <w:rFonts w:cs="Arial"/>
          <w:sz w:val="20"/>
          <w:lang w:eastAsia="en-AU"/>
        </w:rPr>
        <w:t>Development consent has been granted in accordance with this notice of determination for the first stage of development being proposed Stage 1 subdivision (</w:t>
      </w:r>
      <w:r>
        <w:rPr>
          <w:rFonts w:cs="Arial"/>
          <w:sz w:val="20"/>
          <w:lang w:eastAsia="en-AU"/>
        </w:rPr>
        <w:t xml:space="preserve">total </w:t>
      </w:r>
      <w:r w:rsidRPr="001F07C8">
        <w:rPr>
          <w:rFonts w:cs="Arial"/>
          <w:sz w:val="20"/>
          <w:lang w:eastAsia="en-AU"/>
        </w:rPr>
        <w:t>17</w:t>
      </w:r>
      <w:r>
        <w:rPr>
          <w:rFonts w:cs="Arial"/>
          <w:sz w:val="20"/>
          <w:lang w:eastAsia="en-AU"/>
        </w:rPr>
        <w:t>7</w:t>
      </w:r>
      <w:r w:rsidRPr="001F07C8">
        <w:rPr>
          <w:rFonts w:cs="Arial"/>
          <w:sz w:val="20"/>
          <w:lang w:eastAsia="en-AU"/>
        </w:rPr>
        <w:t xml:space="preserve"> lots) </w:t>
      </w:r>
      <w:bookmarkStart w:id="2" w:name="_Hlk77586863"/>
      <w:r w:rsidRPr="001F07C8">
        <w:rPr>
          <w:rFonts w:cs="Arial"/>
          <w:sz w:val="20"/>
          <w:lang w:eastAsia="en-AU"/>
        </w:rPr>
        <w:t>being 17</w:t>
      </w:r>
      <w:r>
        <w:rPr>
          <w:rFonts w:cs="Arial"/>
          <w:sz w:val="20"/>
          <w:lang w:eastAsia="en-AU"/>
        </w:rPr>
        <w:t>3</w:t>
      </w:r>
      <w:r w:rsidRPr="001F07C8">
        <w:rPr>
          <w:rFonts w:cs="Arial"/>
          <w:sz w:val="20"/>
          <w:lang w:eastAsia="en-AU"/>
        </w:rPr>
        <w:t xml:space="preserve"> residential lots, 2 </w:t>
      </w:r>
      <w:r>
        <w:rPr>
          <w:rFonts w:cs="Arial"/>
          <w:sz w:val="20"/>
          <w:lang w:eastAsia="en-AU"/>
        </w:rPr>
        <w:t>reserve</w:t>
      </w:r>
      <w:r w:rsidRPr="001F07C8">
        <w:rPr>
          <w:rFonts w:cs="Arial"/>
          <w:sz w:val="20"/>
          <w:lang w:eastAsia="en-AU"/>
        </w:rPr>
        <w:t xml:space="preserve"> lots, </w:t>
      </w:r>
      <w:r>
        <w:rPr>
          <w:rFonts w:cs="Arial"/>
          <w:sz w:val="20"/>
          <w:lang w:eastAsia="en-AU"/>
        </w:rPr>
        <w:t xml:space="preserve">1 residue lot </w:t>
      </w:r>
      <w:r w:rsidRPr="001F07C8">
        <w:rPr>
          <w:rFonts w:cs="Arial"/>
          <w:sz w:val="20"/>
          <w:lang w:eastAsia="en-AU"/>
        </w:rPr>
        <w:t xml:space="preserve">and 1 residue </w:t>
      </w:r>
      <w:r>
        <w:rPr>
          <w:rFonts w:cs="Arial"/>
          <w:sz w:val="20"/>
          <w:lang w:eastAsia="en-AU"/>
        </w:rPr>
        <w:t xml:space="preserve">business </w:t>
      </w:r>
      <w:r w:rsidRPr="001F07C8">
        <w:rPr>
          <w:rFonts w:cs="Arial"/>
          <w:sz w:val="20"/>
          <w:lang w:eastAsia="en-AU"/>
        </w:rPr>
        <w:t>lot</w:t>
      </w:r>
      <w:bookmarkEnd w:id="2"/>
      <w:r w:rsidRPr="001F07C8">
        <w:rPr>
          <w:rFonts w:cs="Arial"/>
          <w:sz w:val="20"/>
          <w:lang w:eastAsia="en-AU"/>
        </w:rPr>
        <w:t xml:space="preserve">, </w:t>
      </w:r>
      <w:r>
        <w:rPr>
          <w:rFonts w:cs="Arial"/>
          <w:sz w:val="20"/>
          <w:lang w:eastAsia="en-AU"/>
        </w:rPr>
        <w:t xml:space="preserve">and </w:t>
      </w:r>
      <w:r w:rsidRPr="001F07C8">
        <w:rPr>
          <w:rFonts w:cs="Arial"/>
          <w:sz w:val="20"/>
          <w:lang w:eastAsia="en-AU"/>
        </w:rPr>
        <w:t>without the need for further consent.</w:t>
      </w:r>
    </w:p>
    <w:p w14:paraId="6CFE5167" w14:textId="77777777" w:rsidR="00FD7B40" w:rsidRDefault="00FD7B40" w:rsidP="00FD7B40">
      <w:pPr>
        <w:widowControl w:val="0"/>
        <w:autoSpaceDE w:val="0"/>
        <w:autoSpaceDN w:val="0"/>
        <w:adjustRightInd w:val="0"/>
        <w:ind w:left="709"/>
        <w:jc w:val="both"/>
        <w:rPr>
          <w:rFonts w:cs="Arial"/>
          <w:sz w:val="20"/>
          <w:lang w:eastAsia="en-AU"/>
        </w:rPr>
      </w:pPr>
    </w:p>
    <w:p w14:paraId="7385D367" w14:textId="77777777" w:rsidR="00FD7B40" w:rsidRPr="00144247" w:rsidRDefault="00FD7B40" w:rsidP="00FD7B40">
      <w:pPr>
        <w:widowControl w:val="0"/>
        <w:autoSpaceDE w:val="0"/>
        <w:autoSpaceDN w:val="0"/>
        <w:adjustRightInd w:val="0"/>
        <w:ind w:left="709"/>
        <w:jc w:val="both"/>
        <w:rPr>
          <w:rFonts w:cs="Arial"/>
          <w:sz w:val="20"/>
          <w:lang w:eastAsia="en-AU"/>
        </w:rPr>
      </w:pPr>
      <w:r w:rsidRPr="00144247">
        <w:rPr>
          <w:rFonts w:cs="Arial"/>
          <w:sz w:val="20"/>
          <w:lang w:eastAsia="en-AU"/>
        </w:rPr>
        <w:t>Stage 1A           80 residential lots, 2 reserve lots, 1 residue lot and new roads</w:t>
      </w:r>
    </w:p>
    <w:p w14:paraId="700C0157" w14:textId="77777777" w:rsidR="00FD7B40" w:rsidRPr="00144247" w:rsidRDefault="00FD7B40" w:rsidP="00FD7B40">
      <w:pPr>
        <w:widowControl w:val="0"/>
        <w:autoSpaceDE w:val="0"/>
        <w:autoSpaceDN w:val="0"/>
        <w:adjustRightInd w:val="0"/>
        <w:ind w:left="709"/>
        <w:jc w:val="both"/>
        <w:rPr>
          <w:rFonts w:cs="Arial"/>
          <w:sz w:val="20"/>
          <w:lang w:eastAsia="en-AU"/>
        </w:rPr>
      </w:pPr>
      <w:r w:rsidRPr="00144247">
        <w:rPr>
          <w:rFonts w:cs="Arial"/>
          <w:sz w:val="20"/>
          <w:lang w:eastAsia="en-AU"/>
        </w:rPr>
        <w:t>Stage 1B           55 residential lots and new roads</w:t>
      </w:r>
    </w:p>
    <w:p w14:paraId="179C483D" w14:textId="77777777" w:rsidR="00FD7B40" w:rsidRPr="00144247" w:rsidRDefault="00FD7B40" w:rsidP="00FD7B40">
      <w:pPr>
        <w:widowControl w:val="0"/>
        <w:autoSpaceDE w:val="0"/>
        <w:autoSpaceDN w:val="0"/>
        <w:adjustRightInd w:val="0"/>
        <w:ind w:left="709"/>
        <w:jc w:val="both"/>
        <w:rPr>
          <w:rFonts w:cs="Arial"/>
          <w:sz w:val="20"/>
          <w:lang w:eastAsia="en-AU"/>
        </w:rPr>
      </w:pPr>
      <w:r w:rsidRPr="00144247">
        <w:rPr>
          <w:rFonts w:cs="Arial"/>
          <w:sz w:val="20"/>
          <w:lang w:eastAsia="en-AU"/>
        </w:rPr>
        <w:t>Stage 1C           38 residential lots, 1 residue business lot and new roads</w:t>
      </w:r>
    </w:p>
    <w:p w14:paraId="618C19B6" w14:textId="77777777" w:rsidR="00FD7B40" w:rsidRDefault="00FD7B40" w:rsidP="00FD7B40">
      <w:pPr>
        <w:widowControl w:val="0"/>
        <w:autoSpaceDE w:val="0"/>
        <w:autoSpaceDN w:val="0"/>
        <w:adjustRightInd w:val="0"/>
        <w:ind w:left="709"/>
        <w:jc w:val="both"/>
        <w:rPr>
          <w:rFonts w:cs="Arial"/>
          <w:sz w:val="20"/>
          <w:lang w:eastAsia="en-AU"/>
        </w:rPr>
      </w:pPr>
    </w:p>
    <w:p w14:paraId="56C334E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In accordance with c</w:t>
      </w:r>
      <w:r w:rsidRPr="00032598">
        <w:rPr>
          <w:rFonts w:cs="Arial"/>
          <w:sz w:val="20"/>
          <w:lang w:eastAsia="en-AU"/>
        </w:rPr>
        <w:t>orrespondence from the applicant dated 15 July 2021</w:t>
      </w:r>
      <w:r>
        <w:rPr>
          <w:rFonts w:cs="Arial"/>
          <w:sz w:val="20"/>
          <w:lang w:eastAsia="en-AU"/>
        </w:rPr>
        <w:t xml:space="preserve">, </w:t>
      </w:r>
      <w:r w:rsidRPr="00032598">
        <w:rPr>
          <w:rFonts w:cs="Arial"/>
          <w:sz w:val="20"/>
          <w:lang w:eastAsia="en-AU"/>
        </w:rPr>
        <w:t>approval is no</w:t>
      </w:r>
      <w:r>
        <w:rPr>
          <w:rFonts w:cs="Arial"/>
          <w:sz w:val="20"/>
          <w:lang w:eastAsia="en-AU"/>
        </w:rPr>
        <w:t>t</w:t>
      </w:r>
      <w:r w:rsidRPr="00032598">
        <w:rPr>
          <w:rFonts w:cs="Arial"/>
          <w:sz w:val="20"/>
          <w:lang w:eastAsia="en-AU"/>
        </w:rPr>
        <w:t xml:space="preserve"> </w:t>
      </w:r>
      <w:r>
        <w:rPr>
          <w:rFonts w:cs="Arial"/>
          <w:sz w:val="20"/>
          <w:lang w:eastAsia="en-AU"/>
        </w:rPr>
        <w:t>granted</w:t>
      </w:r>
      <w:r w:rsidRPr="00032598">
        <w:rPr>
          <w:rFonts w:cs="Arial"/>
          <w:sz w:val="20"/>
          <w:lang w:eastAsia="en-AU"/>
        </w:rPr>
        <w:t xml:space="preserve"> for proposed Lots 1301, 1302 and 1303 as 3 lots</w:t>
      </w:r>
      <w:r>
        <w:rPr>
          <w:rFonts w:cs="Arial"/>
          <w:sz w:val="20"/>
          <w:lang w:eastAsia="en-AU"/>
        </w:rPr>
        <w:t xml:space="preserve"> within the </w:t>
      </w:r>
      <w:r w:rsidRPr="00032598">
        <w:rPr>
          <w:rFonts w:cs="Arial"/>
          <w:sz w:val="20"/>
          <w:lang w:eastAsia="en-AU"/>
        </w:rPr>
        <w:t>B1 Neighbourhood Centre</w:t>
      </w:r>
      <w:r>
        <w:rPr>
          <w:rFonts w:cs="Arial"/>
          <w:sz w:val="20"/>
          <w:lang w:eastAsia="en-AU"/>
        </w:rPr>
        <w:t xml:space="preserve"> zone</w:t>
      </w:r>
      <w:r w:rsidRPr="00032598">
        <w:rPr>
          <w:rFonts w:cs="Arial"/>
          <w:sz w:val="20"/>
          <w:lang w:eastAsia="en-AU"/>
        </w:rPr>
        <w:t xml:space="preserve">, </w:t>
      </w:r>
      <w:r>
        <w:rPr>
          <w:rFonts w:cs="Arial"/>
          <w:sz w:val="20"/>
          <w:lang w:eastAsia="en-AU"/>
        </w:rPr>
        <w:t>therefore</w:t>
      </w:r>
      <w:r w:rsidRPr="00032598">
        <w:rPr>
          <w:rFonts w:cs="Arial"/>
          <w:sz w:val="20"/>
          <w:lang w:eastAsia="en-AU"/>
        </w:rPr>
        <w:t xml:space="preserve"> approval is </w:t>
      </w:r>
      <w:r>
        <w:rPr>
          <w:rFonts w:cs="Arial"/>
          <w:sz w:val="20"/>
          <w:lang w:eastAsia="en-AU"/>
        </w:rPr>
        <w:t>granted</w:t>
      </w:r>
      <w:r w:rsidRPr="00032598">
        <w:rPr>
          <w:rFonts w:cs="Arial"/>
          <w:sz w:val="20"/>
          <w:lang w:eastAsia="en-AU"/>
        </w:rPr>
        <w:t xml:space="preserve"> for one consolidated residue </w:t>
      </w:r>
      <w:bookmarkStart w:id="3" w:name="_Hlk77586469"/>
      <w:r w:rsidRPr="00032598">
        <w:rPr>
          <w:rFonts w:cs="Arial"/>
          <w:sz w:val="20"/>
          <w:lang w:eastAsia="en-AU"/>
        </w:rPr>
        <w:t xml:space="preserve">B1 Neighbourhood Centre </w:t>
      </w:r>
      <w:bookmarkEnd w:id="3"/>
      <w:r w:rsidRPr="00032598">
        <w:rPr>
          <w:rFonts w:cs="Arial"/>
          <w:sz w:val="20"/>
          <w:lang w:eastAsia="en-AU"/>
        </w:rPr>
        <w:t xml:space="preserve">lot containing the area of </w:t>
      </w:r>
      <w:r>
        <w:rPr>
          <w:rFonts w:cs="Arial"/>
          <w:sz w:val="20"/>
          <w:lang w:eastAsia="en-AU"/>
        </w:rPr>
        <w:t xml:space="preserve">Lots </w:t>
      </w:r>
      <w:r w:rsidRPr="00032598">
        <w:rPr>
          <w:rFonts w:cs="Arial"/>
          <w:sz w:val="20"/>
          <w:lang w:eastAsia="en-AU"/>
        </w:rPr>
        <w:t>1301, 1302 and 1303 in</w:t>
      </w:r>
      <w:r>
        <w:rPr>
          <w:rFonts w:cs="Arial"/>
          <w:sz w:val="20"/>
          <w:lang w:eastAsia="en-AU"/>
        </w:rPr>
        <w:t>to</w:t>
      </w:r>
      <w:r w:rsidRPr="00032598">
        <w:rPr>
          <w:rFonts w:cs="Arial"/>
          <w:sz w:val="20"/>
          <w:lang w:eastAsia="en-AU"/>
        </w:rPr>
        <w:t xml:space="preserve"> one 1809 square metre lot.</w:t>
      </w:r>
    </w:p>
    <w:p w14:paraId="19D08CCF" w14:textId="77777777" w:rsidR="00FD7B40" w:rsidRDefault="00FD7B40" w:rsidP="00FD7B40">
      <w:pPr>
        <w:widowControl w:val="0"/>
        <w:autoSpaceDE w:val="0"/>
        <w:autoSpaceDN w:val="0"/>
        <w:adjustRightInd w:val="0"/>
        <w:ind w:left="709"/>
        <w:jc w:val="both"/>
        <w:rPr>
          <w:rFonts w:cs="Arial"/>
          <w:sz w:val="20"/>
          <w:lang w:eastAsia="en-AU"/>
        </w:rPr>
      </w:pPr>
    </w:p>
    <w:p w14:paraId="70B69858" w14:textId="77777777" w:rsidR="00FD7B40" w:rsidRPr="001F07C8" w:rsidRDefault="00FD7B40" w:rsidP="00FD7B40">
      <w:pPr>
        <w:widowControl w:val="0"/>
        <w:autoSpaceDE w:val="0"/>
        <w:autoSpaceDN w:val="0"/>
        <w:adjustRightInd w:val="0"/>
        <w:ind w:left="709"/>
        <w:jc w:val="both"/>
        <w:rPr>
          <w:rFonts w:cs="Arial"/>
          <w:sz w:val="20"/>
          <w:lang w:eastAsia="en-AU"/>
        </w:rPr>
      </w:pPr>
      <w:r w:rsidRPr="001F07C8">
        <w:rPr>
          <w:rFonts w:cs="Arial"/>
          <w:sz w:val="20"/>
          <w:lang w:eastAsia="en-AU"/>
        </w:rPr>
        <w:t>Concept development approval is granted for the concept residential subdivision of approximately 1200 lots maximum in the remainder of the site (outside the Stage 1 subdivision - 17</w:t>
      </w:r>
      <w:r>
        <w:rPr>
          <w:rFonts w:cs="Arial"/>
          <w:sz w:val="20"/>
          <w:lang w:eastAsia="en-AU"/>
        </w:rPr>
        <w:t>7</w:t>
      </w:r>
      <w:r w:rsidRPr="001F07C8">
        <w:rPr>
          <w:rFonts w:cs="Arial"/>
          <w:sz w:val="20"/>
          <w:lang w:eastAsia="en-AU"/>
        </w:rPr>
        <w:t xml:space="preserve"> lots), for which detailed proposals are to be the subject of a subsequent development application or applications.</w:t>
      </w:r>
    </w:p>
    <w:p w14:paraId="27FF5C2F" w14:textId="77777777" w:rsidR="00FD7B40" w:rsidRPr="001F07C8" w:rsidRDefault="00FD7B40" w:rsidP="00FD7B40">
      <w:pPr>
        <w:widowControl w:val="0"/>
        <w:autoSpaceDE w:val="0"/>
        <w:autoSpaceDN w:val="0"/>
        <w:adjustRightInd w:val="0"/>
        <w:ind w:left="709"/>
        <w:jc w:val="both"/>
        <w:rPr>
          <w:rFonts w:cs="Arial"/>
          <w:sz w:val="20"/>
          <w:lang w:eastAsia="en-AU"/>
        </w:rPr>
      </w:pPr>
    </w:p>
    <w:p w14:paraId="0A80466D" w14:textId="77777777" w:rsidR="00FD7B40" w:rsidRPr="001F07C8" w:rsidRDefault="00FD7B40" w:rsidP="00FD7B40">
      <w:pPr>
        <w:widowControl w:val="0"/>
        <w:autoSpaceDE w:val="0"/>
        <w:autoSpaceDN w:val="0"/>
        <w:adjustRightInd w:val="0"/>
        <w:ind w:left="709"/>
        <w:jc w:val="both"/>
        <w:rPr>
          <w:rFonts w:cs="Arial"/>
          <w:sz w:val="20"/>
          <w:lang w:eastAsia="en-AU"/>
        </w:rPr>
      </w:pPr>
      <w:r w:rsidRPr="001F07C8">
        <w:rPr>
          <w:rFonts w:cs="Arial"/>
          <w:sz w:val="20"/>
          <w:lang w:eastAsia="en-AU"/>
        </w:rPr>
        <w:t>This consent does not authorise the carrying out of development within the portion of the site containing the concept residential subdivision of approximately 1200 lots, as further development applications are required to be lodged and assessed for that part of the site.</w:t>
      </w:r>
    </w:p>
    <w:p w14:paraId="761A84C8" w14:textId="77777777" w:rsidR="00FD7B40" w:rsidRPr="001F07C8" w:rsidRDefault="00FD7B40" w:rsidP="00FD7B40">
      <w:pPr>
        <w:widowControl w:val="0"/>
        <w:autoSpaceDE w:val="0"/>
        <w:autoSpaceDN w:val="0"/>
        <w:adjustRightInd w:val="0"/>
        <w:ind w:left="709"/>
        <w:jc w:val="both"/>
        <w:rPr>
          <w:rFonts w:cs="Arial"/>
          <w:sz w:val="20"/>
          <w:lang w:eastAsia="en-AU"/>
        </w:rPr>
      </w:pPr>
    </w:p>
    <w:p w14:paraId="7264EDE8" w14:textId="77777777" w:rsidR="00FD7B40" w:rsidRPr="001F07C8" w:rsidRDefault="00FD7B40" w:rsidP="00FD7B40">
      <w:pPr>
        <w:widowControl w:val="0"/>
        <w:autoSpaceDE w:val="0"/>
        <w:autoSpaceDN w:val="0"/>
        <w:adjustRightInd w:val="0"/>
        <w:ind w:left="709"/>
        <w:jc w:val="both"/>
        <w:rPr>
          <w:rFonts w:cs="Arial"/>
          <w:i/>
          <w:sz w:val="20"/>
          <w:lang w:eastAsia="en-AU"/>
        </w:rPr>
      </w:pPr>
      <w:r w:rsidRPr="001F07C8">
        <w:rPr>
          <w:rFonts w:cs="Arial"/>
          <w:i/>
          <w:sz w:val="20"/>
          <w:lang w:eastAsia="en-AU"/>
        </w:rPr>
        <w:t>Note: The proposals for detailed development of the portion of the site (outside the Stage 1 subdivision - 17</w:t>
      </w:r>
      <w:r>
        <w:rPr>
          <w:rFonts w:cs="Arial"/>
          <w:i/>
          <w:sz w:val="20"/>
          <w:lang w:eastAsia="en-AU"/>
        </w:rPr>
        <w:t>7</w:t>
      </w:r>
      <w:r w:rsidRPr="001F07C8">
        <w:rPr>
          <w:rFonts w:cs="Arial"/>
          <w:i/>
          <w:sz w:val="20"/>
          <w:lang w:eastAsia="en-AU"/>
        </w:rPr>
        <w:t xml:space="preserve"> lots), will require further consideration under section 4.15 when a subsequent development application is lodged. In accordance with s.4.24 (2) of the Environmental Planning and Assessment Act 1979, while any consent granted on the determination of a concept development application for a site remains in force, the determination of any further development application in respect of the site cannot be inconsistent with the consent for the concept proposals for the development of the site.</w:t>
      </w:r>
    </w:p>
    <w:p w14:paraId="2507C3DC" w14:textId="77777777" w:rsidR="00FD7B40" w:rsidRPr="001F07C8" w:rsidRDefault="00FD7B40" w:rsidP="00FD7B40">
      <w:pPr>
        <w:widowControl w:val="0"/>
        <w:autoSpaceDE w:val="0"/>
        <w:autoSpaceDN w:val="0"/>
        <w:adjustRightInd w:val="0"/>
        <w:ind w:left="709"/>
        <w:jc w:val="both"/>
        <w:rPr>
          <w:rFonts w:cs="Arial"/>
          <w:sz w:val="20"/>
          <w:lang w:eastAsia="en-AU"/>
        </w:rPr>
      </w:pPr>
    </w:p>
    <w:p w14:paraId="35F19C06" w14:textId="77777777" w:rsidR="00FD7B40" w:rsidRPr="001F07C8" w:rsidRDefault="00FD7B40" w:rsidP="00FD7B40">
      <w:pPr>
        <w:widowControl w:val="0"/>
        <w:autoSpaceDE w:val="0"/>
        <w:autoSpaceDN w:val="0"/>
        <w:adjustRightInd w:val="0"/>
        <w:ind w:left="709"/>
        <w:jc w:val="both"/>
        <w:rPr>
          <w:rFonts w:cs="Arial"/>
          <w:i/>
          <w:iCs/>
          <w:sz w:val="20"/>
          <w:lang w:eastAsia="en-AU"/>
        </w:rPr>
      </w:pPr>
      <w:r w:rsidRPr="001F07C8">
        <w:rPr>
          <w:rFonts w:cs="Arial"/>
          <w:b/>
          <w:bCs/>
          <w:i/>
          <w:iCs/>
          <w:sz w:val="20"/>
          <w:lang w:eastAsia="en-AU"/>
        </w:rPr>
        <w:t>Reason</w:t>
      </w:r>
      <w:r w:rsidRPr="001F07C8">
        <w:rPr>
          <w:rFonts w:cs="Arial"/>
          <w:i/>
          <w:iCs/>
          <w:sz w:val="20"/>
          <w:lang w:eastAsia="en-AU"/>
        </w:rPr>
        <w:t xml:space="preserve">: </w:t>
      </w:r>
      <w:r w:rsidRPr="001F07C8">
        <w:rPr>
          <w:rFonts w:cs="Arial"/>
          <w:i/>
          <w:iCs/>
          <w:sz w:val="20"/>
          <w:lang w:eastAsia="en-AU"/>
        </w:rPr>
        <w:tab/>
        <w:t>To confirm the use of the approved development.</w:t>
      </w:r>
    </w:p>
    <w:p w14:paraId="10FB6880" w14:textId="77777777" w:rsidR="00FD7B40" w:rsidRPr="001F07C8" w:rsidRDefault="00FD7B40" w:rsidP="00FD7B40">
      <w:pPr>
        <w:widowControl w:val="0"/>
        <w:autoSpaceDE w:val="0"/>
        <w:autoSpaceDN w:val="0"/>
        <w:adjustRightInd w:val="0"/>
        <w:ind w:left="709"/>
        <w:jc w:val="both"/>
        <w:rPr>
          <w:rFonts w:ascii="Arial Narrow" w:hAnsi="Arial Narrow" w:cs="Arial Narrow"/>
          <w:sz w:val="20"/>
          <w:lang w:eastAsia="en-AU"/>
        </w:rPr>
      </w:pPr>
    </w:p>
    <w:p w14:paraId="17E4B392" w14:textId="77777777" w:rsidR="00FD7B40" w:rsidRPr="001F07C8" w:rsidRDefault="00FD7B40" w:rsidP="00FD7B40">
      <w:pPr>
        <w:numPr>
          <w:ilvl w:val="0"/>
          <w:numId w:val="2"/>
        </w:numPr>
        <w:tabs>
          <w:tab w:val="left" w:pos="709"/>
        </w:tabs>
        <w:ind w:left="709" w:hanging="709"/>
        <w:rPr>
          <w:rFonts w:eastAsia="Calibri" w:cs="Arial"/>
          <w:sz w:val="24"/>
          <w:lang w:eastAsia="en-AU"/>
        </w:rPr>
      </w:pPr>
      <w:r w:rsidRPr="001F07C8">
        <w:rPr>
          <w:rFonts w:eastAsia="Calibri" w:cs="Arial"/>
          <w:b/>
          <w:bCs/>
          <w:sz w:val="24"/>
          <w:lang w:eastAsia="en-AU"/>
        </w:rPr>
        <w:t>Development in Accordance with Plans and Documents</w:t>
      </w:r>
    </w:p>
    <w:p w14:paraId="3BC99CF0" w14:textId="77777777" w:rsidR="00FD7B40" w:rsidRPr="001F07C8" w:rsidRDefault="00FD7B40" w:rsidP="00FD7B40">
      <w:pPr>
        <w:widowControl w:val="0"/>
        <w:autoSpaceDE w:val="0"/>
        <w:autoSpaceDN w:val="0"/>
        <w:adjustRightInd w:val="0"/>
        <w:ind w:left="709"/>
        <w:jc w:val="both"/>
        <w:rPr>
          <w:rFonts w:cs="Arial"/>
          <w:sz w:val="20"/>
          <w:lang w:eastAsia="en-AU"/>
        </w:rPr>
      </w:pPr>
    </w:p>
    <w:p w14:paraId="4096862B" w14:textId="77777777" w:rsidR="00FD7B40" w:rsidRPr="001F07C8" w:rsidRDefault="00FD7B40" w:rsidP="00FD7B40">
      <w:pPr>
        <w:widowControl w:val="0"/>
        <w:autoSpaceDE w:val="0"/>
        <w:autoSpaceDN w:val="0"/>
        <w:adjustRightInd w:val="0"/>
        <w:ind w:left="709"/>
        <w:jc w:val="both"/>
        <w:rPr>
          <w:rFonts w:cs="Arial"/>
          <w:sz w:val="20"/>
          <w:lang w:eastAsia="en-AU"/>
        </w:rPr>
      </w:pPr>
      <w:r w:rsidRPr="001F07C8">
        <w:rPr>
          <w:rFonts w:cs="Arial"/>
          <w:sz w:val="20"/>
          <w:lang w:eastAsia="en-AU"/>
        </w:rPr>
        <w:t xml:space="preserve">The development shall be implemented in accordance with the approved plans and supporting documents set out in the following table except where modified by any conditions of development consent. </w:t>
      </w:r>
    </w:p>
    <w:p w14:paraId="69A5F76F" w14:textId="77777777" w:rsidR="00FD7B40" w:rsidRPr="001F07C8" w:rsidRDefault="00FD7B40" w:rsidP="00FD7B40">
      <w:pPr>
        <w:widowControl w:val="0"/>
        <w:autoSpaceDE w:val="0"/>
        <w:autoSpaceDN w:val="0"/>
        <w:adjustRightInd w:val="0"/>
        <w:ind w:left="709"/>
        <w:jc w:val="both"/>
        <w:rPr>
          <w:rFonts w:cs="Arial"/>
          <w:sz w:val="20"/>
          <w:lang w:eastAsia="en-AU"/>
        </w:rPr>
      </w:pPr>
    </w:p>
    <w:tbl>
      <w:tblPr>
        <w:tblW w:w="8640" w:type="dxa"/>
        <w:tblInd w:w="7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92"/>
        <w:gridCol w:w="2977"/>
        <w:gridCol w:w="1842"/>
        <w:gridCol w:w="1429"/>
      </w:tblGrid>
      <w:tr w:rsidR="00FD7B40" w:rsidRPr="001F07C8" w14:paraId="70A180C5" w14:textId="77777777" w:rsidTr="00C54EEA">
        <w:tc>
          <w:tcPr>
            <w:tcW w:w="2392" w:type="dxa"/>
            <w:tcBorders>
              <w:top w:val="single" w:sz="6" w:space="0" w:color="auto"/>
              <w:left w:val="single" w:sz="6" w:space="0" w:color="auto"/>
              <w:bottom w:val="single" w:sz="6" w:space="0" w:color="auto"/>
              <w:right w:val="single" w:sz="6" w:space="0" w:color="auto"/>
            </w:tcBorders>
            <w:hideMark/>
          </w:tcPr>
          <w:p w14:paraId="1F125908" w14:textId="77777777" w:rsidR="00FD7B40" w:rsidRPr="001F07C8" w:rsidRDefault="00FD7B40" w:rsidP="00C54EEA">
            <w:pPr>
              <w:autoSpaceDE w:val="0"/>
              <w:autoSpaceDN w:val="0"/>
              <w:adjustRightInd w:val="0"/>
              <w:spacing w:line="276" w:lineRule="auto"/>
              <w:rPr>
                <w:rFonts w:cs="Arial"/>
                <w:b/>
                <w:bCs/>
                <w:sz w:val="20"/>
                <w:lang w:eastAsia="en-AU"/>
              </w:rPr>
            </w:pPr>
            <w:r w:rsidRPr="001F07C8">
              <w:rPr>
                <w:rFonts w:cs="Arial"/>
                <w:b/>
                <w:bCs/>
                <w:sz w:val="20"/>
                <w:lang w:eastAsia="en-AU"/>
              </w:rPr>
              <w:t>Plan Title / Supporting Document</w:t>
            </w:r>
          </w:p>
        </w:tc>
        <w:tc>
          <w:tcPr>
            <w:tcW w:w="2977" w:type="dxa"/>
            <w:tcBorders>
              <w:top w:val="single" w:sz="6" w:space="0" w:color="auto"/>
              <w:left w:val="single" w:sz="6" w:space="0" w:color="auto"/>
              <w:bottom w:val="single" w:sz="6" w:space="0" w:color="auto"/>
              <w:right w:val="single" w:sz="6" w:space="0" w:color="auto"/>
            </w:tcBorders>
            <w:hideMark/>
          </w:tcPr>
          <w:p w14:paraId="1DEE5D7A" w14:textId="77777777" w:rsidR="00FD7B40" w:rsidRPr="001F07C8" w:rsidRDefault="00FD7B40" w:rsidP="00C54EEA">
            <w:pPr>
              <w:autoSpaceDE w:val="0"/>
              <w:autoSpaceDN w:val="0"/>
              <w:adjustRightInd w:val="0"/>
              <w:spacing w:line="276" w:lineRule="auto"/>
              <w:rPr>
                <w:rFonts w:cs="Arial"/>
                <w:b/>
                <w:bCs/>
                <w:sz w:val="20"/>
                <w:lang w:eastAsia="en-AU"/>
              </w:rPr>
            </w:pPr>
            <w:r w:rsidRPr="001F07C8">
              <w:rPr>
                <w:rFonts w:cs="Arial"/>
                <w:b/>
                <w:bCs/>
                <w:sz w:val="20"/>
                <w:lang w:eastAsia="en-AU"/>
              </w:rPr>
              <w:t>Reference / Version</w:t>
            </w:r>
          </w:p>
        </w:tc>
        <w:tc>
          <w:tcPr>
            <w:tcW w:w="1842" w:type="dxa"/>
            <w:tcBorders>
              <w:top w:val="single" w:sz="6" w:space="0" w:color="auto"/>
              <w:left w:val="single" w:sz="6" w:space="0" w:color="auto"/>
              <w:bottom w:val="single" w:sz="6" w:space="0" w:color="auto"/>
              <w:right w:val="single" w:sz="6" w:space="0" w:color="auto"/>
            </w:tcBorders>
            <w:hideMark/>
          </w:tcPr>
          <w:p w14:paraId="5C84D56E" w14:textId="77777777" w:rsidR="00FD7B40" w:rsidRPr="001F07C8" w:rsidRDefault="00FD7B40" w:rsidP="00C54EEA">
            <w:pPr>
              <w:autoSpaceDE w:val="0"/>
              <w:autoSpaceDN w:val="0"/>
              <w:adjustRightInd w:val="0"/>
              <w:spacing w:line="276" w:lineRule="auto"/>
              <w:rPr>
                <w:rFonts w:cs="Arial"/>
                <w:b/>
                <w:bCs/>
                <w:sz w:val="20"/>
                <w:lang w:eastAsia="en-AU"/>
              </w:rPr>
            </w:pPr>
            <w:r w:rsidRPr="001F07C8">
              <w:rPr>
                <w:rFonts w:cs="Arial"/>
                <w:b/>
                <w:bCs/>
                <w:sz w:val="20"/>
                <w:lang w:eastAsia="en-AU"/>
              </w:rPr>
              <w:t>Prepared By</w:t>
            </w:r>
          </w:p>
        </w:tc>
        <w:tc>
          <w:tcPr>
            <w:tcW w:w="1429" w:type="dxa"/>
            <w:tcBorders>
              <w:top w:val="single" w:sz="6" w:space="0" w:color="auto"/>
              <w:left w:val="single" w:sz="6" w:space="0" w:color="auto"/>
              <w:bottom w:val="single" w:sz="6" w:space="0" w:color="auto"/>
              <w:right w:val="single" w:sz="6" w:space="0" w:color="auto"/>
            </w:tcBorders>
            <w:hideMark/>
          </w:tcPr>
          <w:p w14:paraId="6EFCBB11" w14:textId="77777777" w:rsidR="00FD7B40" w:rsidRPr="001F07C8" w:rsidRDefault="00FD7B40" w:rsidP="00C54EEA">
            <w:pPr>
              <w:autoSpaceDE w:val="0"/>
              <w:autoSpaceDN w:val="0"/>
              <w:adjustRightInd w:val="0"/>
              <w:spacing w:line="276" w:lineRule="auto"/>
              <w:rPr>
                <w:rFonts w:cs="Arial"/>
                <w:b/>
                <w:bCs/>
                <w:sz w:val="20"/>
                <w:lang w:eastAsia="en-AU"/>
              </w:rPr>
            </w:pPr>
            <w:r w:rsidRPr="001F07C8">
              <w:rPr>
                <w:rFonts w:cs="Arial"/>
                <w:b/>
                <w:bCs/>
                <w:sz w:val="20"/>
                <w:lang w:eastAsia="en-AU"/>
              </w:rPr>
              <w:t>Dated</w:t>
            </w:r>
          </w:p>
        </w:tc>
      </w:tr>
      <w:tr w:rsidR="00FD7B40" w:rsidRPr="001F07C8" w14:paraId="0B5DAC68" w14:textId="77777777" w:rsidTr="00C54EEA">
        <w:tc>
          <w:tcPr>
            <w:tcW w:w="2392" w:type="dxa"/>
            <w:tcBorders>
              <w:top w:val="single" w:sz="6" w:space="0" w:color="auto"/>
              <w:left w:val="single" w:sz="6" w:space="0" w:color="auto"/>
              <w:bottom w:val="single" w:sz="6" w:space="0" w:color="auto"/>
              <w:right w:val="single" w:sz="6" w:space="0" w:color="auto"/>
            </w:tcBorders>
          </w:tcPr>
          <w:p w14:paraId="7ED600A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Overall Site Plan Stage 1</w:t>
            </w:r>
          </w:p>
        </w:tc>
        <w:tc>
          <w:tcPr>
            <w:tcW w:w="2977" w:type="dxa"/>
            <w:tcBorders>
              <w:top w:val="single" w:sz="6" w:space="0" w:color="auto"/>
              <w:left w:val="single" w:sz="6" w:space="0" w:color="auto"/>
              <w:bottom w:val="single" w:sz="6" w:space="0" w:color="auto"/>
              <w:right w:val="single" w:sz="6" w:space="0" w:color="auto"/>
            </w:tcBorders>
          </w:tcPr>
          <w:p w14:paraId="72E4B11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1429 DA02 Sheet 1 Rev H</w:t>
            </w:r>
          </w:p>
        </w:tc>
        <w:tc>
          <w:tcPr>
            <w:tcW w:w="1842" w:type="dxa"/>
            <w:tcBorders>
              <w:top w:val="single" w:sz="6" w:space="0" w:color="auto"/>
              <w:left w:val="single" w:sz="6" w:space="0" w:color="auto"/>
              <w:bottom w:val="single" w:sz="6" w:space="0" w:color="auto"/>
              <w:right w:val="single" w:sz="6" w:space="0" w:color="auto"/>
            </w:tcBorders>
          </w:tcPr>
          <w:p w14:paraId="4A6B44EE"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Civil Development Solutions</w:t>
            </w:r>
          </w:p>
        </w:tc>
        <w:tc>
          <w:tcPr>
            <w:tcW w:w="1429" w:type="dxa"/>
            <w:tcBorders>
              <w:top w:val="single" w:sz="6" w:space="0" w:color="auto"/>
              <w:left w:val="single" w:sz="6" w:space="0" w:color="auto"/>
              <w:bottom w:val="single" w:sz="6" w:space="0" w:color="auto"/>
              <w:right w:val="single" w:sz="6" w:space="0" w:color="auto"/>
            </w:tcBorders>
          </w:tcPr>
          <w:p w14:paraId="10403C8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6/10/20</w:t>
            </w:r>
          </w:p>
        </w:tc>
      </w:tr>
      <w:tr w:rsidR="00FD7B40" w:rsidRPr="001F07C8" w14:paraId="78622069" w14:textId="77777777" w:rsidTr="00C54EEA">
        <w:tc>
          <w:tcPr>
            <w:tcW w:w="2392" w:type="dxa"/>
            <w:tcBorders>
              <w:top w:val="single" w:sz="6" w:space="0" w:color="auto"/>
              <w:left w:val="single" w:sz="6" w:space="0" w:color="auto"/>
              <w:bottom w:val="single" w:sz="6" w:space="0" w:color="auto"/>
              <w:right w:val="single" w:sz="6" w:space="0" w:color="auto"/>
            </w:tcBorders>
            <w:hideMark/>
          </w:tcPr>
          <w:p w14:paraId="23ABC43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 of Proposed Subdivision Stage 1 </w:t>
            </w:r>
          </w:p>
        </w:tc>
        <w:tc>
          <w:tcPr>
            <w:tcW w:w="2977" w:type="dxa"/>
            <w:tcBorders>
              <w:top w:val="single" w:sz="6" w:space="0" w:color="auto"/>
              <w:left w:val="single" w:sz="6" w:space="0" w:color="auto"/>
              <w:bottom w:val="single" w:sz="6" w:space="0" w:color="auto"/>
              <w:right w:val="single" w:sz="6" w:space="0" w:color="auto"/>
            </w:tcBorders>
            <w:hideMark/>
          </w:tcPr>
          <w:p w14:paraId="0F93087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1429 DA02 Sheet 2 Rev H</w:t>
            </w:r>
          </w:p>
        </w:tc>
        <w:tc>
          <w:tcPr>
            <w:tcW w:w="1842" w:type="dxa"/>
            <w:tcBorders>
              <w:top w:val="single" w:sz="6" w:space="0" w:color="auto"/>
              <w:left w:val="single" w:sz="6" w:space="0" w:color="auto"/>
              <w:bottom w:val="single" w:sz="6" w:space="0" w:color="auto"/>
              <w:right w:val="single" w:sz="6" w:space="0" w:color="auto"/>
            </w:tcBorders>
            <w:hideMark/>
          </w:tcPr>
          <w:p w14:paraId="16B85D3A"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Civil Development Solutions</w:t>
            </w:r>
          </w:p>
        </w:tc>
        <w:tc>
          <w:tcPr>
            <w:tcW w:w="1429" w:type="dxa"/>
            <w:tcBorders>
              <w:top w:val="single" w:sz="6" w:space="0" w:color="auto"/>
              <w:left w:val="single" w:sz="6" w:space="0" w:color="auto"/>
              <w:bottom w:val="single" w:sz="6" w:space="0" w:color="auto"/>
              <w:right w:val="single" w:sz="6" w:space="0" w:color="auto"/>
            </w:tcBorders>
            <w:hideMark/>
          </w:tcPr>
          <w:p w14:paraId="39DD430D"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6/10/20</w:t>
            </w:r>
          </w:p>
        </w:tc>
      </w:tr>
      <w:tr w:rsidR="00FD7B40" w:rsidRPr="001F07C8" w14:paraId="3D6DA73F" w14:textId="77777777" w:rsidTr="00C54EEA">
        <w:tc>
          <w:tcPr>
            <w:tcW w:w="2392" w:type="dxa"/>
            <w:tcBorders>
              <w:top w:val="single" w:sz="6" w:space="0" w:color="auto"/>
              <w:left w:val="single" w:sz="6" w:space="0" w:color="auto"/>
              <w:bottom w:val="single" w:sz="6" w:space="0" w:color="auto"/>
              <w:right w:val="single" w:sz="6" w:space="0" w:color="auto"/>
            </w:tcBorders>
          </w:tcPr>
          <w:p w14:paraId="6782626A"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Figure 1 – Proposed site wide master plan (showing approximately </w:t>
            </w:r>
            <w:r w:rsidRPr="001F07C8">
              <w:rPr>
                <w:rFonts w:cs="Arial"/>
                <w:sz w:val="20"/>
                <w:lang w:eastAsia="en-AU"/>
              </w:rPr>
              <w:lastRenderedPageBreak/>
              <w:t>1200 lot concept component of the subdivision)</w:t>
            </w:r>
          </w:p>
        </w:tc>
        <w:tc>
          <w:tcPr>
            <w:tcW w:w="2977" w:type="dxa"/>
            <w:tcBorders>
              <w:top w:val="single" w:sz="6" w:space="0" w:color="auto"/>
              <w:left w:val="single" w:sz="6" w:space="0" w:color="auto"/>
              <w:bottom w:val="single" w:sz="6" w:space="0" w:color="auto"/>
              <w:right w:val="single" w:sz="6" w:space="0" w:color="auto"/>
            </w:tcBorders>
          </w:tcPr>
          <w:p w14:paraId="1006698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lastRenderedPageBreak/>
              <w:t>Figure 1 within Master Plan Summary Report dated 11 July 2019 Revision B.</w:t>
            </w:r>
          </w:p>
        </w:tc>
        <w:tc>
          <w:tcPr>
            <w:tcW w:w="1842" w:type="dxa"/>
            <w:tcBorders>
              <w:top w:val="single" w:sz="6" w:space="0" w:color="auto"/>
              <w:left w:val="single" w:sz="6" w:space="0" w:color="auto"/>
              <w:bottom w:val="single" w:sz="6" w:space="0" w:color="auto"/>
              <w:right w:val="single" w:sz="6" w:space="0" w:color="auto"/>
            </w:tcBorders>
          </w:tcPr>
          <w:p w14:paraId="610B44E5" w14:textId="77777777" w:rsidR="00FD7B40" w:rsidRPr="001F07C8" w:rsidRDefault="00FD7B40" w:rsidP="00C54EEA">
            <w:pPr>
              <w:autoSpaceDE w:val="0"/>
              <w:autoSpaceDN w:val="0"/>
              <w:adjustRightInd w:val="0"/>
              <w:spacing w:line="276" w:lineRule="auto"/>
              <w:rPr>
                <w:rFonts w:cs="Arial"/>
                <w:sz w:val="20"/>
                <w:lang w:eastAsia="en-AU"/>
              </w:rPr>
            </w:pPr>
            <w:proofErr w:type="spellStart"/>
            <w:r w:rsidRPr="001F07C8">
              <w:rPr>
                <w:rFonts w:cs="Arial"/>
                <w:sz w:val="20"/>
                <w:lang w:eastAsia="en-AU"/>
              </w:rPr>
              <w:t>Arterra</w:t>
            </w:r>
            <w:proofErr w:type="spellEnd"/>
            <w:r w:rsidRPr="001F07C8">
              <w:rPr>
                <w:rFonts w:cs="Arial"/>
                <w:sz w:val="20"/>
                <w:lang w:eastAsia="en-AU"/>
              </w:rPr>
              <w:t xml:space="preserve"> Design</w:t>
            </w:r>
          </w:p>
        </w:tc>
        <w:tc>
          <w:tcPr>
            <w:tcW w:w="1429" w:type="dxa"/>
            <w:tcBorders>
              <w:top w:val="single" w:sz="6" w:space="0" w:color="auto"/>
              <w:left w:val="single" w:sz="6" w:space="0" w:color="auto"/>
              <w:bottom w:val="single" w:sz="6" w:space="0" w:color="auto"/>
              <w:right w:val="single" w:sz="6" w:space="0" w:color="auto"/>
            </w:tcBorders>
          </w:tcPr>
          <w:p w14:paraId="085EF1C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July 2019</w:t>
            </w:r>
          </w:p>
        </w:tc>
      </w:tr>
      <w:tr w:rsidR="00FD7B40" w:rsidRPr="001F07C8" w14:paraId="03B8F6A5" w14:textId="77777777" w:rsidTr="00C54EEA">
        <w:tc>
          <w:tcPr>
            <w:tcW w:w="2392" w:type="dxa"/>
            <w:tcBorders>
              <w:top w:val="single" w:sz="6" w:space="0" w:color="auto"/>
              <w:left w:val="single" w:sz="6" w:space="0" w:color="auto"/>
              <w:bottom w:val="single" w:sz="6" w:space="0" w:color="auto"/>
              <w:right w:val="single" w:sz="6" w:space="0" w:color="auto"/>
            </w:tcBorders>
          </w:tcPr>
          <w:p w14:paraId="32B5FAD2" w14:textId="77777777" w:rsidR="00FD7B40" w:rsidRPr="001F07C8" w:rsidRDefault="00FD7B40" w:rsidP="00C54EEA">
            <w:pPr>
              <w:autoSpaceDE w:val="0"/>
              <w:autoSpaceDN w:val="0"/>
              <w:adjustRightInd w:val="0"/>
              <w:spacing w:line="276" w:lineRule="auto"/>
              <w:rPr>
                <w:rFonts w:cs="Arial"/>
                <w:sz w:val="20"/>
                <w:lang w:eastAsia="en-AU"/>
              </w:rPr>
            </w:pPr>
            <w:r>
              <w:rPr>
                <w:rFonts w:cs="Arial"/>
                <w:sz w:val="20"/>
                <w:lang w:eastAsia="en-AU"/>
              </w:rPr>
              <w:t>Proposed Staging Plan</w:t>
            </w:r>
          </w:p>
        </w:tc>
        <w:tc>
          <w:tcPr>
            <w:tcW w:w="2977" w:type="dxa"/>
            <w:tcBorders>
              <w:top w:val="single" w:sz="6" w:space="0" w:color="auto"/>
              <w:left w:val="single" w:sz="6" w:space="0" w:color="auto"/>
              <w:bottom w:val="single" w:sz="6" w:space="0" w:color="auto"/>
              <w:right w:val="single" w:sz="6" w:space="0" w:color="auto"/>
            </w:tcBorders>
          </w:tcPr>
          <w:p w14:paraId="0A642974" w14:textId="77777777" w:rsidR="00FD7B40" w:rsidRPr="001F07C8" w:rsidRDefault="00FD7B40" w:rsidP="00C54EEA">
            <w:pPr>
              <w:autoSpaceDE w:val="0"/>
              <w:autoSpaceDN w:val="0"/>
              <w:adjustRightInd w:val="0"/>
              <w:spacing w:line="276" w:lineRule="auto"/>
              <w:rPr>
                <w:rFonts w:cs="Arial"/>
                <w:sz w:val="20"/>
                <w:lang w:eastAsia="en-AU"/>
              </w:rPr>
            </w:pPr>
            <w:r>
              <w:rPr>
                <w:rFonts w:cs="Arial"/>
                <w:sz w:val="20"/>
                <w:lang w:eastAsia="en-AU"/>
              </w:rPr>
              <w:t>Dwg S-08 Rev G</w:t>
            </w:r>
          </w:p>
        </w:tc>
        <w:tc>
          <w:tcPr>
            <w:tcW w:w="1842" w:type="dxa"/>
            <w:tcBorders>
              <w:top w:val="single" w:sz="6" w:space="0" w:color="auto"/>
              <w:left w:val="single" w:sz="6" w:space="0" w:color="auto"/>
              <w:bottom w:val="single" w:sz="6" w:space="0" w:color="auto"/>
              <w:right w:val="single" w:sz="6" w:space="0" w:color="auto"/>
            </w:tcBorders>
          </w:tcPr>
          <w:p w14:paraId="3F96EE7A" w14:textId="77777777" w:rsidR="00FD7B40" w:rsidRPr="001F07C8" w:rsidRDefault="00FD7B40" w:rsidP="00C54EEA">
            <w:pPr>
              <w:autoSpaceDE w:val="0"/>
              <w:autoSpaceDN w:val="0"/>
              <w:adjustRightInd w:val="0"/>
              <w:spacing w:line="276" w:lineRule="auto"/>
              <w:rPr>
                <w:rFonts w:cs="Arial"/>
                <w:sz w:val="20"/>
                <w:lang w:eastAsia="en-AU"/>
              </w:rPr>
            </w:pPr>
            <w:proofErr w:type="spellStart"/>
            <w:r w:rsidRPr="001F07C8">
              <w:rPr>
                <w:rFonts w:cs="Arial"/>
                <w:sz w:val="20"/>
                <w:lang w:eastAsia="en-AU"/>
              </w:rPr>
              <w:t>Arterra</w:t>
            </w:r>
            <w:proofErr w:type="spellEnd"/>
            <w:r w:rsidRPr="001F07C8">
              <w:rPr>
                <w:rFonts w:cs="Arial"/>
                <w:sz w:val="20"/>
                <w:lang w:eastAsia="en-AU"/>
              </w:rPr>
              <w:t xml:space="preserve"> Design</w:t>
            </w:r>
          </w:p>
        </w:tc>
        <w:tc>
          <w:tcPr>
            <w:tcW w:w="1429" w:type="dxa"/>
            <w:tcBorders>
              <w:top w:val="single" w:sz="6" w:space="0" w:color="auto"/>
              <w:left w:val="single" w:sz="6" w:space="0" w:color="auto"/>
              <w:bottom w:val="single" w:sz="6" w:space="0" w:color="auto"/>
              <w:right w:val="single" w:sz="6" w:space="0" w:color="auto"/>
            </w:tcBorders>
          </w:tcPr>
          <w:p w14:paraId="1C47A606" w14:textId="77777777" w:rsidR="00FD7B40" w:rsidRPr="001F07C8" w:rsidRDefault="00FD7B40" w:rsidP="00C54EEA">
            <w:pPr>
              <w:autoSpaceDE w:val="0"/>
              <w:autoSpaceDN w:val="0"/>
              <w:adjustRightInd w:val="0"/>
              <w:spacing w:line="276" w:lineRule="auto"/>
              <w:rPr>
                <w:rFonts w:cs="Arial"/>
                <w:sz w:val="20"/>
                <w:lang w:eastAsia="en-AU"/>
              </w:rPr>
            </w:pPr>
            <w:r>
              <w:rPr>
                <w:rFonts w:cs="Arial"/>
                <w:sz w:val="20"/>
                <w:lang w:eastAsia="en-AU"/>
              </w:rPr>
              <w:t>2/3/21</w:t>
            </w:r>
          </w:p>
        </w:tc>
      </w:tr>
      <w:tr w:rsidR="00FD7B40" w:rsidRPr="001F07C8" w14:paraId="63C22430" w14:textId="77777777" w:rsidTr="00C54EEA">
        <w:tc>
          <w:tcPr>
            <w:tcW w:w="2392" w:type="dxa"/>
            <w:tcBorders>
              <w:top w:val="single" w:sz="6" w:space="0" w:color="auto"/>
              <w:left w:val="single" w:sz="6" w:space="0" w:color="auto"/>
              <w:bottom w:val="single" w:sz="6" w:space="0" w:color="auto"/>
              <w:right w:val="single" w:sz="6" w:space="0" w:color="auto"/>
            </w:tcBorders>
            <w:hideMark/>
          </w:tcPr>
          <w:p w14:paraId="69DACFD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Road and Drainage Design Plans</w:t>
            </w:r>
          </w:p>
        </w:tc>
        <w:tc>
          <w:tcPr>
            <w:tcW w:w="2977" w:type="dxa"/>
            <w:tcBorders>
              <w:top w:val="single" w:sz="6" w:space="0" w:color="auto"/>
              <w:left w:val="single" w:sz="6" w:space="0" w:color="auto"/>
              <w:bottom w:val="single" w:sz="6" w:space="0" w:color="auto"/>
              <w:right w:val="single" w:sz="6" w:space="0" w:color="auto"/>
            </w:tcBorders>
            <w:hideMark/>
          </w:tcPr>
          <w:p w14:paraId="0A6431E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Project 19-34 </w:t>
            </w:r>
          </w:p>
          <w:p w14:paraId="40DBAA6F"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000 Rev D, </w:t>
            </w:r>
          </w:p>
          <w:p w14:paraId="462648A7"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001 Rev D, </w:t>
            </w:r>
          </w:p>
          <w:p w14:paraId="45BE10D3"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002 Rev D, </w:t>
            </w:r>
          </w:p>
          <w:p w14:paraId="2798468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003 Rev D, </w:t>
            </w:r>
          </w:p>
          <w:p w14:paraId="17D71ECF"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100 Rev D, </w:t>
            </w:r>
          </w:p>
          <w:p w14:paraId="32C5BCA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101 Rev D, </w:t>
            </w:r>
          </w:p>
          <w:p w14:paraId="66E2F0C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200 Rev D, </w:t>
            </w:r>
          </w:p>
          <w:p w14:paraId="2B3C4FF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201 Rev D, </w:t>
            </w:r>
          </w:p>
          <w:p w14:paraId="43D4CE1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202 Rev D, </w:t>
            </w:r>
          </w:p>
          <w:p w14:paraId="55F2F88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203 Rev D, </w:t>
            </w:r>
          </w:p>
          <w:p w14:paraId="653571BD"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204 Rev D, </w:t>
            </w:r>
          </w:p>
          <w:p w14:paraId="4E5954E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205 Rev D, </w:t>
            </w:r>
          </w:p>
          <w:p w14:paraId="541BC5D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206 Rev D, </w:t>
            </w:r>
          </w:p>
          <w:p w14:paraId="4881965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300 Rev D, </w:t>
            </w:r>
          </w:p>
          <w:p w14:paraId="2E72055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301 Rev D, </w:t>
            </w:r>
          </w:p>
          <w:p w14:paraId="6742A94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302 Rev D, </w:t>
            </w:r>
          </w:p>
          <w:p w14:paraId="0363D84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303 Rev D, </w:t>
            </w:r>
          </w:p>
          <w:p w14:paraId="286C5E47"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304 Rev D, </w:t>
            </w:r>
          </w:p>
          <w:p w14:paraId="60699EC3"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305 Rev D, </w:t>
            </w:r>
          </w:p>
          <w:p w14:paraId="4EFC77EE"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306 Rev D, </w:t>
            </w:r>
          </w:p>
          <w:p w14:paraId="4691BE2D"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Plans 307 Rev D,</w:t>
            </w:r>
          </w:p>
          <w:p w14:paraId="6039A095"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308 Rev D, </w:t>
            </w:r>
          </w:p>
          <w:p w14:paraId="1DD264F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309 Rev D, </w:t>
            </w:r>
          </w:p>
          <w:p w14:paraId="2B786D1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400 Rev D, </w:t>
            </w:r>
          </w:p>
          <w:p w14:paraId="45FCD907"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401 Rev D, </w:t>
            </w:r>
          </w:p>
          <w:p w14:paraId="101EAFB2"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402 Rev D, </w:t>
            </w:r>
          </w:p>
          <w:p w14:paraId="0447047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403 Rev D, </w:t>
            </w:r>
          </w:p>
          <w:p w14:paraId="33827FE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404 Rev D, </w:t>
            </w:r>
          </w:p>
          <w:p w14:paraId="307094E2"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405 Rev D, </w:t>
            </w:r>
          </w:p>
          <w:p w14:paraId="6A0C7A2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406 Rev D, </w:t>
            </w:r>
          </w:p>
          <w:p w14:paraId="7BB6A153"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Plans 500 Rev D,</w:t>
            </w:r>
          </w:p>
          <w:p w14:paraId="2857DCB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501 Rev D, </w:t>
            </w:r>
          </w:p>
          <w:p w14:paraId="4DBB6A8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502 Rev D, </w:t>
            </w:r>
          </w:p>
          <w:p w14:paraId="29F2247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503 Rev D, </w:t>
            </w:r>
          </w:p>
          <w:p w14:paraId="496DD34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504 Rev D, </w:t>
            </w:r>
          </w:p>
          <w:p w14:paraId="154E3F4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505 Rev D, </w:t>
            </w:r>
          </w:p>
          <w:p w14:paraId="75DE5863"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506 Rev D, </w:t>
            </w:r>
          </w:p>
          <w:p w14:paraId="6DF1C6BF"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507 Rev D, </w:t>
            </w:r>
          </w:p>
          <w:p w14:paraId="6F62861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508 Rev D, </w:t>
            </w:r>
          </w:p>
          <w:p w14:paraId="31BF388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509 Rev D, </w:t>
            </w:r>
          </w:p>
          <w:p w14:paraId="0FE8B65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Plans 510 Rev D,</w:t>
            </w:r>
          </w:p>
          <w:p w14:paraId="6DA6ED0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511 Rev D, </w:t>
            </w:r>
          </w:p>
          <w:p w14:paraId="37E0412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512 Rev D, </w:t>
            </w:r>
          </w:p>
          <w:p w14:paraId="3130F2CD"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513 Rev D, </w:t>
            </w:r>
          </w:p>
          <w:p w14:paraId="3DDF76B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514 Rev D, </w:t>
            </w:r>
          </w:p>
          <w:p w14:paraId="40D9446F"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600 Rev D, </w:t>
            </w:r>
          </w:p>
          <w:p w14:paraId="6A2331E2"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601 Rev D, </w:t>
            </w:r>
          </w:p>
          <w:p w14:paraId="633DA9F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lastRenderedPageBreak/>
              <w:t xml:space="preserve">Plans 602 Rev D, </w:t>
            </w:r>
          </w:p>
          <w:p w14:paraId="4FADE35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603 Rev D, </w:t>
            </w:r>
          </w:p>
          <w:p w14:paraId="5CF73115"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604 Rev D, </w:t>
            </w:r>
          </w:p>
          <w:p w14:paraId="1222E07A"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Plans 605 Rev D, </w:t>
            </w:r>
          </w:p>
          <w:p w14:paraId="5F0A66B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Plans 606 Rev D.</w:t>
            </w:r>
          </w:p>
        </w:tc>
        <w:tc>
          <w:tcPr>
            <w:tcW w:w="1842" w:type="dxa"/>
            <w:tcBorders>
              <w:top w:val="single" w:sz="6" w:space="0" w:color="auto"/>
              <w:left w:val="single" w:sz="6" w:space="0" w:color="auto"/>
              <w:bottom w:val="single" w:sz="6" w:space="0" w:color="auto"/>
              <w:right w:val="single" w:sz="6" w:space="0" w:color="auto"/>
            </w:tcBorders>
            <w:hideMark/>
          </w:tcPr>
          <w:p w14:paraId="2D141FE7"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lastRenderedPageBreak/>
              <w:t>Orion Consulting</w:t>
            </w:r>
          </w:p>
        </w:tc>
        <w:tc>
          <w:tcPr>
            <w:tcW w:w="1429" w:type="dxa"/>
            <w:tcBorders>
              <w:top w:val="single" w:sz="6" w:space="0" w:color="auto"/>
              <w:left w:val="single" w:sz="6" w:space="0" w:color="auto"/>
              <w:bottom w:val="single" w:sz="6" w:space="0" w:color="auto"/>
              <w:right w:val="single" w:sz="6" w:space="0" w:color="auto"/>
            </w:tcBorders>
            <w:hideMark/>
          </w:tcPr>
          <w:p w14:paraId="7818A01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30/9/2020</w:t>
            </w:r>
          </w:p>
        </w:tc>
      </w:tr>
      <w:tr w:rsidR="00FD7B40" w:rsidRPr="001F07C8" w14:paraId="61EF6F04" w14:textId="77777777" w:rsidTr="00C54EEA">
        <w:tc>
          <w:tcPr>
            <w:tcW w:w="2392" w:type="dxa"/>
            <w:tcBorders>
              <w:top w:val="single" w:sz="6" w:space="0" w:color="auto"/>
              <w:left w:val="single" w:sz="6" w:space="0" w:color="auto"/>
              <w:bottom w:val="single" w:sz="6" w:space="0" w:color="auto"/>
              <w:right w:val="single" w:sz="6" w:space="0" w:color="auto"/>
            </w:tcBorders>
          </w:tcPr>
          <w:p w14:paraId="29F32845"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Landscape Concept Plans</w:t>
            </w:r>
          </w:p>
        </w:tc>
        <w:tc>
          <w:tcPr>
            <w:tcW w:w="2977" w:type="dxa"/>
            <w:tcBorders>
              <w:top w:val="single" w:sz="6" w:space="0" w:color="auto"/>
              <w:left w:val="single" w:sz="6" w:space="0" w:color="auto"/>
              <w:bottom w:val="single" w:sz="6" w:space="0" w:color="auto"/>
              <w:right w:val="single" w:sz="6" w:space="0" w:color="auto"/>
            </w:tcBorders>
          </w:tcPr>
          <w:p w14:paraId="705CA8F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L-SD-01 Rev C, </w:t>
            </w:r>
          </w:p>
          <w:p w14:paraId="2DCA298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L-SD-02 Rev C,</w:t>
            </w:r>
          </w:p>
          <w:p w14:paraId="3FA6E865"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L-SD-03 Rev C, </w:t>
            </w:r>
          </w:p>
          <w:p w14:paraId="012E3CD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L-SD-04 Rev C,</w:t>
            </w:r>
          </w:p>
          <w:p w14:paraId="65DFD46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L-SD-05 Rev C, </w:t>
            </w:r>
          </w:p>
          <w:p w14:paraId="56E428E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L-SD-06 Rev C,</w:t>
            </w:r>
          </w:p>
          <w:p w14:paraId="0A0298D7"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L-SD-07 Rev C, </w:t>
            </w:r>
          </w:p>
          <w:p w14:paraId="20AE1EF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L-SD-08 Rev C,</w:t>
            </w:r>
          </w:p>
          <w:p w14:paraId="52E5A4D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L-SD-09 Rev C, </w:t>
            </w:r>
          </w:p>
          <w:p w14:paraId="4EF0D8A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L-SD-10 Rev C,</w:t>
            </w:r>
          </w:p>
          <w:p w14:paraId="08B3E8F1"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L-SD-11 Rev C, </w:t>
            </w:r>
          </w:p>
          <w:p w14:paraId="78FC257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L-SD-12 Rev C,</w:t>
            </w:r>
          </w:p>
          <w:p w14:paraId="7C361DBE"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L-SD-13 Rev C, </w:t>
            </w:r>
          </w:p>
          <w:p w14:paraId="4320083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L-SD-14 Rev C,</w:t>
            </w:r>
          </w:p>
          <w:p w14:paraId="3EE8327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L-SD-15 Rev C, </w:t>
            </w:r>
          </w:p>
          <w:p w14:paraId="6CE5158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L-SD-16 Rev C,</w:t>
            </w:r>
          </w:p>
          <w:p w14:paraId="2B7810D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L-SD-17 Rev C, </w:t>
            </w:r>
          </w:p>
          <w:p w14:paraId="382B13D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L-SD-18 Rev C.</w:t>
            </w:r>
          </w:p>
          <w:p w14:paraId="67A53C74" w14:textId="77777777" w:rsidR="00FD7B40" w:rsidRPr="001F07C8" w:rsidRDefault="00FD7B40" w:rsidP="00C54EEA">
            <w:pPr>
              <w:autoSpaceDE w:val="0"/>
              <w:autoSpaceDN w:val="0"/>
              <w:adjustRightInd w:val="0"/>
              <w:spacing w:line="276" w:lineRule="auto"/>
              <w:rPr>
                <w:rFonts w:cs="Arial"/>
                <w:sz w:val="20"/>
                <w:lang w:eastAsia="en-AU"/>
              </w:rPr>
            </w:pPr>
          </w:p>
        </w:tc>
        <w:tc>
          <w:tcPr>
            <w:tcW w:w="1842" w:type="dxa"/>
            <w:tcBorders>
              <w:top w:val="single" w:sz="6" w:space="0" w:color="auto"/>
              <w:left w:val="single" w:sz="6" w:space="0" w:color="auto"/>
              <w:bottom w:val="single" w:sz="6" w:space="0" w:color="auto"/>
              <w:right w:val="single" w:sz="6" w:space="0" w:color="auto"/>
            </w:tcBorders>
          </w:tcPr>
          <w:p w14:paraId="490D1910" w14:textId="77777777" w:rsidR="00FD7B40" w:rsidRPr="001F07C8" w:rsidRDefault="00FD7B40" w:rsidP="00C54EEA">
            <w:pPr>
              <w:autoSpaceDE w:val="0"/>
              <w:autoSpaceDN w:val="0"/>
              <w:adjustRightInd w:val="0"/>
              <w:spacing w:line="276" w:lineRule="auto"/>
              <w:rPr>
                <w:rFonts w:cs="Arial"/>
                <w:sz w:val="20"/>
                <w:lang w:eastAsia="en-AU"/>
              </w:rPr>
            </w:pPr>
            <w:proofErr w:type="spellStart"/>
            <w:r w:rsidRPr="001F07C8">
              <w:rPr>
                <w:rFonts w:cs="Arial"/>
                <w:sz w:val="20"/>
                <w:lang w:eastAsia="en-AU"/>
              </w:rPr>
              <w:t>Arterra</w:t>
            </w:r>
            <w:proofErr w:type="spellEnd"/>
            <w:r w:rsidRPr="001F07C8">
              <w:rPr>
                <w:rFonts w:cs="Arial"/>
                <w:sz w:val="20"/>
                <w:lang w:eastAsia="en-AU"/>
              </w:rPr>
              <w:t xml:space="preserve"> Design Pty Ltd</w:t>
            </w:r>
          </w:p>
        </w:tc>
        <w:tc>
          <w:tcPr>
            <w:tcW w:w="1429" w:type="dxa"/>
            <w:tcBorders>
              <w:top w:val="single" w:sz="6" w:space="0" w:color="auto"/>
              <w:left w:val="single" w:sz="6" w:space="0" w:color="auto"/>
              <w:bottom w:val="single" w:sz="6" w:space="0" w:color="auto"/>
              <w:right w:val="single" w:sz="6" w:space="0" w:color="auto"/>
            </w:tcBorders>
          </w:tcPr>
          <w:p w14:paraId="16875C5F"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6/10/20</w:t>
            </w:r>
          </w:p>
        </w:tc>
      </w:tr>
      <w:tr w:rsidR="00FD7B40" w:rsidRPr="001F07C8" w14:paraId="18850EF8" w14:textId="77777777" w:rsidTr="00C54EEA">
        <w:tc>
          <w:tcPr>
            <w:tcW w:w="2392" w:type="dxa"/>
            <w:tcBorders>
              <w:top w:val="single" w:sz="6" w:space="0" w:color="auto"/>
              <w:left w:val="single" w:sz="6" w:space="0" w:color="auto"/>
              <w:bottom w:val="single" w:sz="6" w:space="0" w:color="auto"/>
              <w:right w:val="single" w:sz="6" w:space="0" w:color="auto"/>
            </w:tcBorders>
            <w:hideMark/>
          </w:tcPr>
          <w:p w14:paraId="3982E9B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Statement of Environmental Effects</w:t>
            </w:r>
            <w:r>
              <w:rPr>
                <w:rFonts w:cs="Arial"/>
                <w:sz w:val="20"/>
                <w:lang w:eastAsia="en-AU"/>
              </w:rPr>
              <w:t xml:space="preserve"> (including Clause 4.6 variation request) </w:t>
            </w:r>
          </w:p>
        </w:tc>
        <w:tc>
          <w:tcPr>
            <w:tcW w:w="2977" w:type="dxa"/>
            <w:tcBorders>
              <w:top w:val="single" w:sz="6" w:space="0" w:color="auto"/>
              <w:left w:val="single" w:sz="6" w:space="0" w:color="auto"/>
              <w:bottom w:val="single" w:sz="6" w:space="0" w:color="auto"/>
              <w:right w:val="single" w:sz="6" w:space="0" w:color="auto"/>
            </w:tcBorders>
          </w:tcPr>
          <w:p w14:paraId="6E4D9FBF" w14:textId="77777777" w:rsidR="00FD7B40" w:rsidRPr="001F07C8" w:rsidRDefault="00FD7B40" w:rsidP="00C54EEA">
            <w:pPr>
              <w:autoSpaceDE w:val="0"/>
              <w:autoSpaceDN w:val="0"/>
              <w:adjustRightInd w:val="0"/>
              <w:rPr>
                <w:rFonts w:eastAsiaTheme="minorHAnsi" w:cs="Arial"/>
                <w:color w:val="000000"/>
                <w:sz w:val="18"/>
                <w:szCs w:val="18"/>
              </w:rPr>
            </w:pPr>
            <w:r w:rsidRPr="001F07C8">
              <w:rPr>
                <w:rFonts w:eastAsiaTheme="minorHAnsi" w:cs="Arial"/>
                <w:color w:val="000000"/>
                <w:sz w:val="18"/>
                <w:szCs w:val="18"/>
              </w:rPr>
              <w:t xml:space="preserve">SA7462 SEE 23.7.19 FINAL </w:t>
            </w:r>
          </w:p>
          <w:p w14:paraId="32F6430C" w14:textId="77777777" w:rsidR="00FD7B40" w:rsidRPr="001F07C8" w:rsidRDefault="00FD7B40" w:rsidP="00C54EEA">
            <w:pPr>
              <w:autoSpaceDE w:val="0"/>
              <w:autoSpaceDN w:val="0"/>
              <w:adjustRightInd w:val="0"/>
              <w:spacing w:line="276" w:lineRule="auto"/>
              <w:rPr>
                <w:rFonts w:cs="Arial"/>
                <w:sz w:val="20"/>
                <w:lang w:eastAsia="en-AU"/>
              </w:rPr>
            </w:pPr>
          </w:p>
        </w:tc>
        <w:tc>
          <w:tcPr>
            <w:tcW w:w="1842" w:type="dxa"/>
            <w:tcBorders>
              <w:top w:val="single" w:sz="6" w:space="0" w:color="auto"/>
              <w:left w:val="single" w:sz="6" w:space="0" w:color="auto"/>
              <w:bottom w:val="single" w:sz="6" w:space="0" w:color="auto"/>
              <w:right w:val="single" w:sz="6" w:space="0" w:color="auto"/>
            </w:tcBorders>
          </w:tcPr>
          <w:p w14:paraId="2C76E320"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Urbis</w:t>
            </w:r>
          </w:p>
        </w:tc>
        <w:tc>
          <w:tcPr>
            <w:tcW w:w="1429" w:type="dxa"/>
            <w:tcBorders>
              <w:top w:val="single" w:sz="6" w:space="0" w:color="auto"/>
              <w:left w:val="single" w:sz="6" w:space="0" w:color="auto"/>
              <w:bottom w:val="single" w:sz="6" w:space="0" w:color="auto"/>
              <w:right w:val="single" w:sz="6" w:space="0" w:color="auto"/>
            </w:tcBorders>
          </w:tcPr>
          <w:p w14:paraId="67F40C3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23 July 2019</w:t>
            </w:r>
          </w:p>
        </w:tc>
      </w:tr>
      <w:tr w:rsidR="00FD7B40" w:rsidRPr="001F07C8" w14:paraId="73069E59" w14:textId="77777777" w:rsidTr="00C54EEA">
        <w:tc>
          <w:tcPr>
            <w:tcW w:w="2392" w:type="dxa"/>
            <w:tcBorders>
              <w:top w:val="single" w:sz="6" w:space="0" w:color="auto"/>
              <w:left w:val="single" w:sz="6" w:space="0" w:color="auto"/>
              <w:bottom w:val="single" w:sz="6" w:space="0" w:color="auto"/>
              <w:right w:val="single" w:sz="6" w:space="0" w:color="auto"/>
            </w:tcBorders>
          </w:tcPr>
          <w:p w14:paraId="439BFF0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Detailed Environmental Site Assessment </w:t>
            </w:r>
          </w:p>
        </w:tc>
        <w:tc>
          <w:tcPr>
            <w:tcW w:w="2977" w:type="dxa"/>
            <w:tcBorders>
              <w:top w:val="single" w:sz="6" w:space="0" w:color="auto"/>
              <w:left w:val="single" w:sz="6" w:space="0" w:color="auto"/>
              <w:bottom w:val="single" w:sz="6" w:space="0" w:color="auto"/>
              <w:right w:val="single" w:sz="6" w:space="0" w:color="auto"/>
            </w:tcBorders>
          </w:tcPr>
          <w:p w14:paraId="5293C5E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Ref: 201577</w:t>
            </w:r>
          </w:p>
        </w:tc>
        <w:tc>
          <w:tcPr>
            <w:tcW w:w="1842" w:type="dxa"/>
            <w:tcBorders>
              <w:top w:val="single" w:sz="6" w:space="0" w:color="auto"/>
              <w:left w:val="single" w:sz="6" w:space="0" w:color="auto"/>
              <w:bottom w:val="single" w:sz="6" w:space="0" w:color="auto"/>
              <w:right w:val="single" w:sz="6" w:space="0" w:color="auto"/>
            </w:tcBorders>
          </w:tcPr>
          <w:p w14:paraId="0A1CDDC8"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Harvest Scientific Services</w:t>
            </w:r>
          </w:p>
        </w:tc>
        <w:tc>
          <w:tcPr>
            <w:tcW w:w="1429" w:type="dxa"/>
            <w:tcBorders>
              <w:top w:val="single" w:sz="6" w:space="0" w:color="auto"/>
              <w:left w:val="single" w:sz="6" w:space="0" w:color="auto"/>
              <w:bottom w:val="single" w:sz="6" w:space="0" w:color="auto"/>
              <w:right w:val="single" w:sz="6" w:space="0" w:color="auto"/>
            </w:tcBorders>
          </w:tcPr>
          <w:p w14:paraId="1074FC7A"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13 October 2020</w:t>
            </w:r>
          </w:p>
        </w:tc>
      </w:tr>
      <w:tr w:rsidR="00FD7B40" w:rsidRPr="001F07C8" w14:paraId="625837A5" w14:textId="77777777" w:rsidTr="00C54EEA">
        <w:tc>
          <w:tcPr>
            <w:tcW w:w="2392" w:type="dxa"/>
            <w:tcBorders>
              <w:top w:val="single" w:sz="6" w:space="0" w:color="auto"/>
              <w:left w:val="single" w:sz="6" w:space="0" w:color="auto"/>
              <w:bottom w:val="single" w:sz="6" w:space="0" w:color="auto"/>
              <w:right w:val="single" w:sz="6" w:space="0" w:color="auto"/>
            </w:tcBorders>
          </w:tcPr>
          <w:p w14:paraId="5FF5A7DA"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Visual Impact Assessment</w:t>
            </w:r>
          </w:p>
        </w:tc>
        <w:tc>
          <w:tcPr>
            <w:tcW w:w="2977" w:type="dxa"/>
            <w:tcBorders>
              <w:top w:val="single" w:sz="6" w:space="0" w:color="auto"/>
              <w:left w:val="single" w:sz="6" w:space="0" w:color="auto"/>
              <w:bottom w:val="single" w:sz="6" w:space="0" w:color="auto"/>
              <w:right w:val="single" w:sz="6" w:space="0" w:color="auto"/>
            </w:tcBorders>
          </w:tcPr>
          <w:p w14:paraId="6E354935"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 xml:space="preserve">2200467 </w:t>
            </w:r>
          </w:p>
        </w:tc>
        <w:tc>
          <w:tcPr>
            <w:tcW w:w="1842" w:type="dxa"/>
            <w:tcBorders>
              <w:top w:val="single" w:sz="6" w:space="0" w:color="auto"/>
              <w:left w:val="single" w:sz="6" w:space="0" w:color="auto"/>
              <w:bottom w:val="single" w:sz="6" w:space="0" w:color="auto"/>
              <w:right w:val="single" w:sz="6" w:space="0" w:color="auto"/>
            </w:tcBorders>
          </w:tcPr>
          <w:p w14:paraId="0D466F7E"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Ethos Urban</w:t>
            </w:r>
          </w:p>
        </w:tc>
        <w:tc>
          <w:tcPr>
            <w:tcW w:w="1429" w:type="dxa"/>
            <w:tcBorders>
              <w:top w:val="single" w:sz="6" w:space="0" w:color="auto"/>
              <w:left w:val="single" w:sz="6" w:space="0" w:color="auto"/>
              <w:bottom w:val="single" w:sz="6" w:space="0" w:color="auto"/>
              <w:right w:val="single" w:sz="6" w:space="0" w:color="auto"/>
            </w:tcBorders>
          </w:tcPr>
          <w:p w14:paraId="622FE45A"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19 August 2020</w:t>
            </w:r>
          </w:p>
        </w:tc>
      </w:tr>
      <w:tr w:rsidR="00FD7B40" w:rsidRPr="001F07C8" w14:paraId="58408E55" w14:textId="77777777" w:rsidTr="00C54EEA">
        <w:tc>
          <w:tcPr>
            <w:tcW w:w="2392" w:type="dxa"/>
            <w:tcBorders>
              <w:top w:val="single" w:sz="6" w:space="0" w:color="auto"/>
              <w:left w:val="single" w:sz="6" w:space="0" w:color="auto"/>
              <w:bottom w:val="single" w:sz="6" w:space="0" w:color="auto"/>
              <w:right w:val="single" w:sz="6" w:space="0" w:color="auto"/>
            </w:tcBorders>
          </w:tcPr>
          <w:p w14:paraId="6D5BA4CF"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Geotechnical Investigation</w:t>
            </w:r>
          </w:p>
        </w:tc>
        <w:tc>
          <w:tcPr>
            <w:tcW w:w="2977" w:type="dxa"/>
            <w:tcBorders>
              <w:top w:val="single" w:sz="6" w:space="0" w:color="auto"/>
              <w:left w:val="single" w:sz="6" w:space="0" w:color="auto"/>
              <w:bottom w:val="single" w:sz="6" w:space="0" w:color="auto"/>
              <w:right w:val="single" w:sz="6" w:space="0" w:color="auto"/>
            </w:tcBorders>
          </w:tcPr>
          <w:p w14:paraId="6FCE7A4E"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40494.03</w:t>
            </w:r>
          </w:p>
        </w:tc>
        <w:tc>
          <w:tcPr>
            <w:tcW w:w="1842" w:type="dxa"/>
            <w:tcBorders>
              <w:top w:val="single" w:sz="6" w:space="0" w:color="auto"/>
              <w:left w:val="single" w:sz="6" w:space="0" w:color="auto"/>
              <w:bottom w:val="single" w:sz="6" w:space="0" w:color="auto"/>
              <w:right w:val="single" w:sz="6" w:space="0" w:color="auto"/>
            </w:tcBorders>
          </w:tcPr>
          <w:p w14:paraId="5F36EBC2"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Douglas Partners</w:t>
            </w:r>
          </w:p>
        </w:tc>
        <w:tc>
          <w:tcPr>
            <w:tcW w:w="1429" w:type="dxa"/>
            <w:tcBorders>
              <w:top w:val="single" w:sz="6" w:space="0" w:color="auto"/>
              <w:left w:val="single" w:sz="6" w:space="0" w:color="auto"/>
              <w:bottom w:val="single" w:sz="6" w:space="0" w:color="auto"/>
              <w:right w:val="single" w:sz="6" w:space="0" w:color="auto"/>
            </w:tcBorders>
          </w:tcPr>
          <w:p w14:paraId="58FF6132"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April 2020</w:t>
            </w:r>
          </w:p>
        </w:tc>
      </w:tr>
      <w:tr w:rsidR="00FD7B40" w:rsidRPr="001F07C8" w14:paraId="5AB36042" w14:textId="77777777" w:rsidTr="00C54EEA">
        <w:tc>
          <w:tcPr>
            <w:tcW w:w="2392" w:type="dxa"/>
            <w:tcBorders>
              <w:top w:val="single" w:sz="6" w:space="0" w:color="auto"/>
              <w:left w:val="single" w:sz="6" w:space="0" w:color="auto"/>
              <w:bottom w:val="single" w:sz="6" w:space="0" w:color="auto"/>
              <w:right w:val="single" w:sz="6" w:space="0" w:color="auto"/>
            </w:tcBorders>
          </w:tcPr>
          <w:p w14:paraId="3FA1448C"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Historical Assessment and Statement of Heritage Impact</w:t>
            </w:r>
          </w:p>
        </w:tc>
        <w:tc>
          <w:tcPr>
            <w:tcW w:w="2977" w:type="dxa"/>
            <w:tcBorders>
              <w:top w:val="single" w:sz="6" w:space="0" w:color="auto"/>
              <w:left w:val="single" w:sz="6" w:space="0" w:color="auto"/>
              <w:bottom w:val="single" w:sz="6" w:space="0" w:color="auto"/>
              <w:right w:val="single" w:sz="6" w:space="0" w:color="auto"/>
            </w:tcBorders>
          </w:tcPr>
          <w:p w14:paraId="28CF7764"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Project No: 28907</w:t>
            </w:r>
          </w:p>
        </w:tc>
        <w:tc>
          <w:tcPr>
            <w:tcW w:w="1842" w:type="dxa"/>
            <w:tcBorders>
              <w:top w:val="single" w:sz="6" w:space="0" w:color="auto"/>
              <w:left w:val="single" w:sz="6" w:space="0" w:color="auto"/>
              <w:bottom w:val="single" w:sz="6" w:space="0" w:color="auto"/>
              <w:right w:val="single" w:sz="6" w:space="0" w:color="auto"/>
            </w:tcBorders>
          </w:tcPr>
          <w:p w14:paraId="3A240A93" w14:textId="77777777" w:rsidR="00FD7B40" w:rsidRPr="001F07C8" w:rsidRDefault="00FD7B40" w:rsidP="00C54EEA">
            <w:pPr>
              <w:autoSpaceDE w:val="0"/>
              <w:autoSpaceDN w:val="0"/>
              <w:adjustRightInd w:val="0"/>
              <w:spacing w:line="276" w:lineRule="auto"/>
              <w:rPr>
                <w:rFonts w:cs="Arial"/>
                <w:sz w:val="20"/>
                <w:lang w:eastAsia="en-AU"/>
              </w:rPr>
            </w:pPr>
            <w:proofErr w:type="spellStart"/>
            <w:r w:rsidRPr="001F07C8">
              <w:rPr>
                <w:rFonts w:cs="Arial"/>
                <w:sz w:val="20"/>
                <w:lang w:eastAsia="en-AU"/>
              </w:rPr>
              <w:t>Aoyuan</w:t>
            </w:r>
            <w:proofErr w:type="spellEnd"/>
            <w:r w:rsidRPr="001F07C8">
              <w:rPr>
                <w:rFonts w:cs="Arial"/>
                <w:sz w:val="20"/>
                <w:lang w:eastAsia="en-AU"/>
              </w:rPr>
              <w:t xml:space="preserve"> International </w:t>
            </w:r>
          </w:p>
        </w:tc>
        <w:tc>
          <w:tcPr>
            <w:tcW w:w="1429" w:type="dxa"/>
            <w:tcBorders>
              <w:top w:val="single" w:sz="6" w:space="0" w:color="auto"/>
              <w:left w:val="single" w:sz="6" w:space="0" w:color="auto"/>
              <w:bottom w:val="single" w:sz="6" w:space="0" w:color="auto"/>
              <w:right w:val="single" w:sz="6" w:space="0" w:color="auto"/>
            </w:tcBorders>
          </w:tcPr>
          <w:p w14:paraId="13B67BAD"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10 December 2019</w:t>
            </w:r>
          </w:p>
        </w:tc>
      </w:tr>
      <w:tr w:rsidR="00FD7B40" w:rsidRPr="001F07C8" w14:paraId="6B4E69B3" w14:textId="77777777" w:rsidTr="00C54EEA">
        <w:tc>
          <w:tcPr>
            <w:tcW w:w="2392" w:type="dxa"/>
            <w:tcBorders>
              <w:top w:val="single" w:sz="6" w:space="0" w:color="auto"/>
              <w:left w:val="single" w:sz="6" w:space="0" w:color="auto"/>
              <w:bottom w:val="single" w:sz="6" w:space="0" w:color="auto"/>
              <w:right w:val="single" w:sz="6" w:space="0" w:color="auto"/>
            </w:tcBorders>
            <w:hideMark/>
          </w:tcPr>
          <w:p w14:paraId="2E80979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Bushfire Risk Assessment Report</w:t>
            </w:r>
          </w:p>
        </w:tc>
        <w:tc>
          <w:tcPr>
            <w:tcW w:w="2977" w:type="dxa"/>
            <w:tcBorders>
              <w:top w:val="single" w:sz="6" w:space="0" w:color="auto"/>
              <w:left w:val="single" w:sz="6" w:space="0" w:color="auto"/>
              <w:bottom w:val="single" w:sz="6" w:space="0" w:color="auto"/>
              <w:right w:val="single" w:sz="6" w:space="0" w:color="auto"/>
            </w:tcBorders>
            <w:hideMark/>
          </w:tcPr>
          <w:p w14:paraId="16449756"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180807</w:t>
            </w:r>
          </w:p>
        </w:tc>
        <w:tc>
          <w:tcPr>
            <w:tcW w:w="1842" w:type="dxa"/>
            <w:tcBorders>
              <w:top w:val="single" w:sz="6" w:space="0" w:color="auto"/>
              <w:left w:val="single" w:sz="6" w:space="0" w:color="auto"/>
              <w:bottom w:val="single" w:sz="6" w:space="0" w:color="auto"/>
              <w:right w:val="single" w:sz="6" w:space="0" w:color="auto"/>
            </w:tcBorders>
            <w:hideMark/>
          </w:tcPr>
          <w:p w14:paraId="606E6E0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Australian Bushfire Solutions</w:t>
            </w:r>
          </w:p>
        </w:tc>
        <w:tc>
          <w:tcPr>
            <w:tcW w:w="1429" w:type="dxa"/>
            <w:tcBorders>
              <w:top w:val="single" w:sz="6" w:space="0" w:color="auto"/>
              <w:left w:val="single" w:sz="6" w:space="0" w:color="auto"/>
              <w:bottom w:val="single" w:sz="6" w:space="0" w:color="auto"/>
              <w:right w:val="single" w:sz="6" w:space="0" w:color="auto"/>
            </w:tcBorders>
            <w:hideMark/>
          </w:tcPr>
          <w:p w14:paraId="078097DB"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12 July 2019</w:t>
            </w:r>
          </w:p>
        </w:tc>
      </w:tr>
      <w:tr w:rsidR="00FD7B40" w:rsidRPr="001F07C8" w14:paraId="51638078" w14:textId="77777777" w:rsidTr="00C54EEA">
        <w:tc>
          <w:tcPr>
            <w:tcW w:w="2392" w:type="dxa"/>
            <w:tcBorders>
              <w:top w:val="single" w:sz="6" w:space="0" w:color="auto"/>
              <w:left w:val="single" w:sz="6" w:space="0" w:color="auto"/>
              <w:bottom w:val="single" w:sz="6" w:space="0" w:color="auto"/>
              <w:right w:val="single" w:sz="6" w:space="0" w:color="auto"/>
            </w:tcBorders>
          </w:tcPr>
          <w:p w14:paraId="3A39DA42"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Flora and Fauna Assessment</w:t>
            </w:r>
          </w:p>
        </w:tc>
        <w:tc>
          <w:tcPr>
            <w:tcW w:w="2977" w:type="dxa"/>
            <w:tcBorders>
              <w:top w:val="single" w:sz="6" w:space="0" w:color="auto"/>
              <w:left w:val="single" w:sz="6" w:space="0" w:color="auto"/>
              <w:bottom w:val="single" w:sz="6" w:space="0" w:color="auto"/>
              <w:right w:val="single" w:sz="6" w:space="0" w:color="auto"/>
            </w:tcBorders>
          </w:tcPr>
          <w:p w14:paraId="5876F4E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2018-112</w:t>
            </w:r>
          </w:p>
        </w:tc>
        <w:tc>
          <w:tcPr>
            <w:tcW w:w="1842" w:type="dxa"/>
            <w:tcBorders>
              <w:top w:val="single" w:sz="6" w:space="0" w:color="auto"/>
              <w:left w:val="single" w:sz="6" w:space="0" w:color="auto"/>
              <w:bottom w:val="single" w:sz="6" w:space="0" w:color="auto"/>
              <w:right w:val="single" w:sz="6" w:space="0" w:color="auto"/>
            </w:tcBorders>
          </w:tcPr>
          <w:p w14:paraId="669E6DCD" w14:textId="77777777" w:rsidR="00FD7B40" w:rsidRPr="001F07C8" w:rsidRDefault="00FD7B40" w:rsidP="00C54EEA">
            <w:pPr>
              <w:autoSpaceDE w:val="0"/>
              <w:autoSpaceDN w:val="0"/>
              <w:adjustRightInd w:val="0"/>
              <w:spacing w:line="276" w:lineRule="auto"/>
              <w:rPr>
                <w:rFonts w:cs="Arial"/>
                <w:sz w:val="20"/>
                <w:lang w:eastAsia="en-AU"/>
              </w:rPr>
            </w:pPr>
            <w:proofErr w:type="spellStart"/>
            <w:r w:rsidRPr="001F07C8">
              <w:rPr>
                <w:rFonts w:cs="Arial"/>
                <w:sz w:val="20"/>
                <w:lang w:eastAsia="en-AU"/>
              </w:rPr>
              <w:t>Ecoplanning</w:t>
            </w:r>
            <w:proofErr w:type="spellEnd"/>
          </w:p>
        </w:tc>
        <w:tc>
          <w:tcPr>
            <w:tcW w:w="1429" w:type="dxa"/>
            <w:tcBorders>
              <w:top w:val="single" w:sz="6" w:space="0" w:color="auto"/>
              <w:left w:val="single" w:sz="6" w:space="0" w:color="auto"/>
              <w:bottom w:val="single" w:sz="6" w:space="0" w:color="auto"/>
              <w:right w:val="single" w:sz="6" w:space="0" w:color="auto"/>
            </w:tcBorders>
          </w:tcPr>
          <w:p w14:paraId="66E74589" w14:textId="77777777" w:rsidR="00FD7B40" w:rsidRPr="001F07C8" w:rsidRDefault="00FD7B40" w:rsidP="00C54EEA">
            <w:pPr>
              <w:autoSpaceDE w:val="0"/>
              <w:autoSpaceDN w:val="0"/>
              <w:adjustRightInd w:val="0"/>
              <w:spacing w:line="276" w:lineRule="auto"/>
              <w:rPr>
                <w:rFonts w:cs="Arial"/>
                <w:sz w:val="20"/>
                <w:lang w:eastAsia="en-AU"/>
              </w:rPr>
            </w:pPr>
            <w:r w:rsidRPr="001F07C8">
              <w:rPr>
                <w:rFonts w:cs="Arial"/>
                <w:sz w:val="20"/>
                <w:lang w:eastAsia="en-AU"/>
              </w:rPr>
              <w:t>8 October 2018</w:t>
            </w:r>
          </w:p>
        </w:tc>
      </w:tr>
      <w:tr w:rsidR="00FD7B40" w:rsidRPr="001F07C8" w14:paraId="6F12CCE6" w14:textId="77777777" w:rsidTr="00C54EEA">
        <w:tc>
          <w:tcPr>
            <w:tcW w:w="2392" w:type="dxa"/>
            <w:tcBorders>
              <w:top w:val="single" w:sz="6" w:space="0" w:color="auto"/>
              <w:left w:val="single" w:sz="6" w:space="0" w:color="auto"/>
              <w:bottom w:val="single" w:sz="6" w:space="0" w:color="auto"/>
              <w:right w:val="single" w:sz="6" w:space="0" w:color="auto"/>
            </w:tcBorders>
          </w:tcPr>
          <w:p w14:paraId="7144646A" w14:textId="77777777" w:rsidR="00FD7B40" w:rsidRPr="001F07C8" w:rsidRDefault="00FD7B40" w:rsidP="00C54EEA">
            <w:pPr>
              <w:autoSpaceDE w:val="0"/>
              <w:autoSpaceDN w:val="0"/>
              <w:adjustRightInd w:val="0"/>
              <w:spacing w:line="276" w:lineRule="auto"/>
              <w:rPr>
                <w:rFonts w:cs="Arial"/>
                <w:sz w:val="20"/>
                <w:lang w:eastAsia="en-AU"/>
              </w:rPr>
            </w:pPr>
            <w:r w:rsidRPr="0031442F">
              <w:rPr>
                <w:rFonts w:cs="Arial"/>
                <w:sz w:val="20"/>
                <w:lang w:eastAsia="en-AU"/>
              </w:rPr>
              <w:t xml:space="preserve">Stage 1 Water Servicing Strategy </w:t>
            </w:r>
          </w:p>
        </w:tc>
        <w:tc>
          <w:tcPr>
            <w:tcW w:w="2977" w:type="dxa"/>
            <w:tcBorders>
              <w:top w:val="single" w:sz="6" w:space="0" w:color="auto"/>
              <w:left w:val="single" w:sz="6" w:space="0" w:color="auto"/>
              <w:bottom w:val="single" w:sz="6" w:space="0" w:color="auto"/>
              <w:right w:val="single" w:sz="6" w:space="0" w:color="auto"/>
            </w:tcBorders>
          </w:tcPr>
          <w:p w14:paraId="67CD3B21" w14:textId="77777777" w:rsidR="00FD7B40" w:rsidRPr="001F07C8" w:rsidRDefault="00FD7B40" w:rsidP="00C54EEA">
            <w:pPr>
              <w:autoSpaceDE w:val="0"/>
              <w:autoSpaceDN w:val="0"/>
              <w:adjustRightInd w:val="0"/>
              <w:spacing w:line="276" w:lineRule="auto"/>
              <w:rPr>
                <w:rFonts w:cs="Arial"/>
                <w:sz w:val="20"/>
                <w:lang w:eastAsia="en-AU"/>
              </w:rPr>
            </w:pPr>
          </w:p>
        </w:tc>
        <w:tc>
          <w:tcPr>
            <w:tcW w:w="1842" w:type="dxa"/>
            <w:tcBorders>
              <w:top w:val="single" w:sz="6" w:space="0" w:color="auto"/>
              <w:left w:val="single" w:sz="6" w:space="0" w:color="auto"/>
              <w:bottom w:val="single" w:sz="6" w:space="0" w:color="auto"/>
              <w:right w:val="single" w:sz="6" w:space="0" w:color="auto"/>
            </w:tcBorders>
          </w:tcPr>
          <w:p w14:paraId="47624E4F" w14:textId="77777777" w:rsidR="00FD7B40" w:rsidRPr="001F07C8" w:rsidRDefault="00FD7B40" w:rsidP="00C54EEA">
            <w:pPr>
              <w:autoSpaceDE w:val="0"/>
              <w:autoSpaceDN w:val="0"/>
              <w:adjustRightInd w:val="0"/>
              <w:spacing w:line="276" w:lineRule="auto"/>
              <w:rPr>
                <w:rFonts w:cs="Arial"/>
                <w:sz w:val="20"/>
                <w:lang w:eastAsia="en-AU"/>
              </w:rPr>
            </w:pPr>
            <w:r w:rsidRPr="0031442F">
              <w:rPr>
                <w:rFonts w:cs="Arial"/>
                <w:sz w:val="20"/>
                <w:lang w:eastAsia="en-AU"/>
              </w:rPr>
              <w:t>Urban Water Solutions</w:t>
            </w:r>
          </w:p>
        </w:tc>
        <w:tc>
          <w:tcPr>
            <w:tcW w:w="1429" w:type="dxa"/>
            <w:tcBorders>
              <w:top w:val="single" w:sz="6" w:space="0" w:color="auto"/>
              <w:left w:val="single" w:sz="6" w:space="0" w:color="auto"/>
              <w:bottom w:val="single" w:sz="6" w:space="0" w:color="auto"/>
              <w:right w:val="single" w:sz="6" w:space="0" w:color="auto"/>
            </w:tcBorders>
          </w:tcPr>
          <w:p w14:paraId="21630711" w14:textId="77777777" w:rsidR="00FD7B40" w:rsidRPr="001F07C8" w:rsidRDefault="00FD7B40" w:rsidP="00C54EEA">
            <w:pPr>
              <w:autoSpaceDE w:val="0"/>
              <w:autoSpaceDN w:val="0"/>
              <w:adjustRightInd w:val="0"/>
              <w:spacing w:line="276" w:lineRule="auto"/>
              <w:rPr>
                <w:rFonts w:cs="Arial"/>
                <w:sz w:val="20"/>
                <w:lang w:eastAsia="en-AU"/>
              </w:rPr>
            </w:pPr>
            <w:r w:rsidRPr="0031442F">
              <w:rPr>
                <w:rFonts w:cs="Arial"/>
                <w:sz w:val="20"/>
                <w:lang w:eastAsia="en-AU"/>
              </w:rPr>
              <w:t>25 May 2020</w:t>
            </w:r>
          </w:p>
        </w:tc>
      </w:tr>
      <w:tr w:rsidR="00FD7B40" w:rsidRPr="001F07C8" w14:paraId="1F120CE1" w14:textId="77777777" w:rsidTr="00C54EEA">
        <w:tc>
          <w:tcPr>
            <w:tcW w:w="2392" w:type="dxa"/>
            <w:tcBorders>
              <w:top w:val="single" w:sz="6" w:space="0" w:color="auto"/>
              <w:left w:val="single" w:sz="6" w:space="0" w:color="auto"/>
              <w:bottom w:val="single" w:sz="6" w:space="0" w:color="auto"/>
              <w:right w:val="single" w:sz="6" w:space="0" w:color="auto"/>
            </w:tcBorders>
          </w:tcPr>
          <w:p w14:paraId="3F4B7676" w14:textId="77777777" w:rsidR="00FD7B40" w:rsidRPr="001F07C8" w:rsidRDefault="00FD7B40" w:rsidP="00C54EEA">
            <w:pPr>
              <w:autoSpaceDE w:val="0"/>
              <w:autoSpaceDN w:val="0"/>
              <w:adjustRightInd w:val="0"/>
              <w:spacing w:line="276" w:lineRule="auto"/>
              <w:rPr>
                <w:rFonts w:cs="Arial"/>
                <w:sz w:val="20"/>
                <w:lang w:eastAsia="en-AU"/>
              </w:rPr>
            </w:pPr>
            <w:r w:rsidRPr="005A76FB">
              <w:rPr>
                <w:rFonts w:cs="Arial"/>
                <w:sz w:val="20"/>
                <w:lang w:eastAsia="en-AU"/>
              </w:rPr>
              <w:t>Sewer Servicing Strategy</w:t>
            </w:r>
          </w:p>
        </w:tc>
        <w:tc>
          <w:tcPr>
            <w:tcW w:w="2977" w:type="dxa"/>
            <w:tcBorders>
              <w:top w:val="single" w:sz="6" w:space="0" w:color="auto"/>
              <w:left w:val="single" w:sz="6" w:space="0" w:color="auto"/>
              <w:bottom w:val="single" w:sz="6" w:space="0" w:color="auto"/>
              <w:right w:val="single" w:sz="6" w:space="0" w:color="auto"/>
            </w:tcBorders>
          </w:tcPr>
          <w:p w14:paraId="4D0C5DB7" w14:textId="77777777" w:rsidR="00FD7B40" w:rsidRPr="001F07C8" w:rsidRDefault="00FD7B40" w:rsidP="00C54EEA">
            <w:pPr>
              <w:autoSpaceDE w:val="0"/>
              <w:autoSpaceDN w:val="0"/>
              <w:adjustRightInd w:val="0"/>
              <w:spacing w:line="276" w:lineRule="auto"/>
              <w:rPr>
                <w:rFonts w:cs="Arial"/>
                <w:sz w:val="20"/>
                <w:lang w:eastAsia="en-AU"/>
              </w:rPr>
            </w:pPr>
          </w:p>
        </w:tc>
        <w:tc>
          <w:tcPr>
            <w:tcW w:w="1842" w:type="dxa"/>
            <w:tcBorders>
              <w:top w:val="single" w:sz="6" w:space="0" w:color="auto"/>
              <w:left w:val="single" w:sz="6" w:space="0" w:color="auto"/>
              <w:bottom w:val="single" w:sz="6" w:space="0" w:color="auto"/>
              <w:right w:val="single" w:sz="6" w:space="0" w:color="auto"/>
            </w:tcBorders>
          </w:tcPr>
          <w:p w14:paraId="6E740EF1" w14:textId="77777777" w:rsidR="00FD7B40" w:rsidRPr="001F07C8" w:rsidRDefault="00FD7B40" w:rsidP="00C54EEA">
            <w:pPr>
              <w:autoSpaceDE w:val="0"/>
              <w:autoSpaceDN w:val="0"/>
              <w:adjustRightInd w:val="0"/>
              <w:spacing w:line="276" w:lineRule="auto"/>
              <w:rPr>
                <w:rFonts w:cs="Arial"/>
                <w:sz w:val="20"/>
                <w:lang w:eastAsia="en-AU"/>
              </w:rPr>
            </w:pPr>
            <w:r w:rsidRPr="00500B02">
              <w:rPr>
                <w:rFonts w:cs="Arial"/>
                <w:sz w:val="20"/>
                <w:lang w:eastAsia="en-AU"/>
              </w:rPr>
              <w:t>Urban Water Solutions</w:t>
            </w:r>
          </w:p>
        </w:tc>
        <w:tc>
          <w:tcPr>
            <w:tcW w:w="1429" w:type="dxa"/>
            <w:tcBorders>
              <w:top w:val="single" w:sz="6" w:space="0" w:color="auto"/>
              <w:left w:val="single" w:sz="6" w:space="0" w:color="auto"/>
              <w:bottom w:val="single" w:sz="6" w:space="0" w:color="auto"/>
              <w:right w:val="single" w:sz="6" w:space="0" w:color="auto"/>
            </w:tcBorders>
          </w:tcPr>
          <w:p w14:paraId="756E2F1B" w14:textId="77777777" w:rsidR="00FD7B40" w:rsidRPr="001F07C8" w:rsidRDefault="00FD7B40" w:rsidP="00C54EEA">
            <w:pPr>
              <w:autoSpaceDE w:val="0"/>
              <w:autoSpaceDN w:val="0"/>
              <w:adjustRightInd w:val="0"/>
              <w:spacing w:line="276" w:lineRule="auto"/>
              <w:rPr>
                <w:rFonts w:cs="Arial"/>
                <w:sz w:val="20"/>
                <w:lang w:eastAsia="en-AU"/>
              </w:rPr>
            </w:pPr>
            <w:r w:rsidRPr="00500B02">
              <w:rPr>
                <w:rFonts w:cs="Arial"/>
                <w:sz w:val="20"/>
                <w:lang w:eastAsia="en-AU"/>
              </w:rPr>
              <w:t>8 November 2019</w:t>
            </w:r>
          </w:p>
        </w:tc>
      </w:tr>
      <w:tr w:rsidR="00FD7B40" w:rsidRPr="001F07C8" w14:paraId="5CE876CA" w14:textId="77777777" w:rsidTr="00C54EEA">
        <w:tc>
          <w:tcPr>
            <w:tcW w:w="2392" w:type="dxa"/>
            <w:tcBorders>
              <w:top w:val="single" w:sz="6" w:space="0" w:color="auto"/>
              <w:left w:val="single" w:sz="6" w:space="0" w:color="auto"/>
              <w:bottom w:val="single" w:sz="6" w:space="0" w:color="auto"/>
              <w:right w:val="single" w:sz="6" w:space="0" w:color="auto"/>
            </w:tcBorders>
          </w:tcPr>
          <w:p w14:paraId="1284E723" w14:textId="77777777" w:rsidR="00FD7B40" w:rsidRPr="001F07C8" w:rsidRDefault="00FD7B40" w:rsidP="00C54EEA">
            <w:pPr>
              <w:autoSpaceDE w:val="0"/>
              <w:autoSpaceDN w:val="0"/>
              <w:adjustRightInd w:val="0"/>
              <w:spacing w:line="276" w:lineRule="auto"/>
              <w:rPr>
                <w:rFonts w:cs="Arial"/>
                <w:sz w:val="20"/>
                <w:lang w:eastAsia="en-AU"/>
              </w:rPr>
            </w:pPr>
            <w:r w:rsidRPr="0091436D">
              <w:rPr>
                <w:rFonts w:cs="Arial"/>
                <w:sz w:val="20"/>
                <w:lang w:eastAsia="en-AU"/>
              </w:rPr>
              <w:t>Full Development Water Servicing Strategy</w:t>
            </w:r>
          </w:p>
        </w:tc>
        <w:tc>
          <w:tcPr>
            <w:tcW w:w="2977" w:type="dxa"/>
            <w:tcBorders>
              <w:top w:val="single" w:sz="6" w:space="0" w:color="auto"/>
              <w:left w:val="single" w:sz="6" w:space="0" w:color="auto"/>
              <w:bottom w:val="single" w:sz="6" w:space="0" w:color="auto"/>
              <w:right w:val="single" w:sz="6" w:space="0" w:color="auto"/>
            </w:tcBorders>
          </w:tcPr>
          <w:p w14:paraId="0FA3E390" w14:textId="77777777" w:rsidR="00FD7B40" w:rsidRPr="001F07C8" w:rsidRDefault="00FD7B40" w:rsidP="00C54EEA">
            <w:pPr>
              <w:autoSpaceDE w:val="0"/>
              <w:autoSpaceDN w:val="0"/>
              <w:adjustRightInd w:val="0"/>
              <w:spacing w:line="276" w:lineRule="auto"/>
              <w:rPr>
                <w:rFonts w:cs="Arial"/>
                <w:sz w:val="20"/>
                <w:lang w:eastAsia="en-AU"/>
              </w:rPr>
            </w:pPr>
          </w:p>
        </w:tc>
        <w:tc>
          <w:tcPr>
            <w:tcW w:w="1842" w:type="dxa"/>
            <w:tcBorders>
              <w:top w:val="single" w:sz="6" w:space="0" w:color="auto"/>
              <w:left w:val="single" w:sz="6" w:space="0" w:color="auto"/>
              <w:bottom w:val="single" w:sz="6" w:space="0" w:color="auto"/>
              <w:right w:val="single" w:sz="6" w:space="0" w:color="auto"/>
            </w:tcBorders>
          </w:tcPr>
          <w:p w14:paraId="1D5DC77B" w14:textId="77777777" w:rsidR="00FD7B40" w:rsidRPr="001F07C8" w:rsidRDefault="00FD7B40" w:rsidP="00C54EEA">
            <w:pPr>
              <w:autoSpaceDE w:val="0"/>
              <w:autoSpaceDN w:val="0"/>
              <w:adjustRightInd w:val="0"/>
              <w:spacing w:line="276" w:lineRule="auto"/>
              <w:rPr>
                <w:rFonts w:cs="Arial"/>
                <w:sz w:val="20"/>
                <w:lang w:eastAsia="en-AU"/>
              </w:rPr>
            </w:pPr>
            <w:r w:rsidRPr="0091436D">
              <w:rPr>
                <w:rFonts w:cs="Arial"/>
                <w:sz w:val="20"/>
                <w:lang w:eastAsia="en-AU"/>
              </w:rPr>
              <w:t>Urban Water Solutions</w:t>
            </w:r>
          </w:p>
        </w:tc>
        <w:tc>
          <w:tcPr>
            <w:tcW w:w="1429" w:type="dxa"/>
            <w:tcBorders>
              <w:top w:val="single" w:sz="6" w:space="0" w:color="auto"/>
              <w:left w:val="single" w:sz="6" w:space="0" w:color="auto"/>
              <w:bottom w:val="single" w:sz="6" w:space="0" w:color="auto"/>
              <w:right w:val="single" w:sz="6" w:space="0" w:color="auto"/>
            </w:tcBorders>
          </w:tcPr>
          <w:p w14:paraId="31BA8E0E" w14:textId="77777777" w:rsidR="00FD7B40" w:rsidRPr="001F07C8" w:rsidRDefault="00FD7B40" w:rsidP="00C54EEA">
            <w:pPr>
              <w:autoSpaceDE w:val="0"/>
              <w:autoSpaceDN w:val="0"/>
              <w:adjustRightInd w:val="0"/>
              <w:spacing w:line="276" w:lineRule="auto"/>
              <w:rPr>
                <w:rFonts w:cs="Arial"/>
                <w:sz w:val="20"/>
                <w:lang w:eastAsia="en-AU"/>
              </w:rPr>
            </w:pPr>
            <w:r w:rsidRPr="00AD52BA">
              <w:rPr>
                <w:rFonts w:cs="Arial"/>
                <w:sz w:val="20"/>
                <w:lang w:eastAsia="en-AU"/>
              </w:rPr>
              <w:t>11 August 2020</w:t>
            </w:r>
          </w:p>
        </w:tc>
      </w:tr>
      <w:tr w:rsidR="00FD7B40" w:rsidRPr="001F07C8" w14:paraId="729B908E" w14:textId="77777777" w:rsidTr="00C54EEA">
        <w:tc>
          <w:tcPr>
            <w:tcW w:w="2392" w:type="dxa"/>
            <w:tcBorders>
              <w:top w:val="single" w:sz="6" w:space="0" w:color="auto"/>
              <w:left w:val="single" w:sz="6" w:space="0" w:color="auto"/>
              <w:bottom w:val="single" w:sz="6" w:space="0" w:color="auto"/>
              <w:right w:val="single" w:sz="6" w:space="0" w:color="auto"/>
            </w:tcBorders>
          </w:tcPr>
          <w:p w14:paraId="5D221D11" w14:textId="77777777" w:rsidR="00FD7B40" w:rsidRPr="0091436D" w:rsidRDefault="00FD7B40" w:rsidP="00C54EEA">
            <w:pPr>
              <w:autoSpaceDE w:val="0"/>
              <w:autoSpaceDN w:val="0"/>
              <w:adjustRightInd w:val="0"/>
              <w:spacing w:line="276" w:lineRule="auto"/>
              <w:rPr>
                <w:rFonts w:cs="Arial"/>
                <w:sz w:val="20"/>
                <w:lang w:eastAsia="en-AU"/>
              </w:rPr>
            </w:pPr>
            <w:r w:rsidRPr="003C4BDD">
              <w:rPr>
                <w:rFonts w:cs="Arial"/>
                <w:sz w:val="20"/>
                <w:lang w:eastAsia="en-AU"/>
              </w:rPr>
              <w:t>Traffic Impact Assessment Chelsea Gardens, Stage 1</w:t>
            </w:r>
          </w:p>
        </w:tc>
        <w:tc>
          <w:tcPr>
            <w:tcW w:w="2977" w:type="dxa"/>
            <w:tcBorders>
              <w:top w:val="single" w:sz="6" w:space="0" w:color="auto"/>
              <w:left w:val="single" w:sz="6" w:space="0" w:color="auto"/>
              <w:bottom w:val="single" w:sz="6" w:space="0" w:color="auto"/>
              <w:right w:val="single" w:sz="6" w:space="0" w:color="auto"/>
            </w:tcBorders>
          </w:tcPr>
          <w:p w14:paraId="00C1EE6B" w14:textId="77777777" w:rsidR="00FD7B40" w:rsidRPr="001F07C8" w:rsidRDefault="00FD7B40" w:rsidP="00C54EEA">
            <w:pPr>
              <w:autoSpaceDE w:val="0"/>
              <w:autoSpaceDN w:val="0"/>
              <w:adjustRightInd w:val="0"/>
              <w:spacing w:line="276" w:lineRule="auto"/>
              <w:rPr>
                <w:rFonts w:cs="Arial"/>
                <w:sz w:val="20"/>
                <w:lang w:eastAsia="en-AU"/>
              </w:rPr>
            </w:pPr>
            <w:r w:rsidRPr="00006DD7">
              <w:rPr>
                <w:rFonts w:cs="Arial"/>
                <w:sz w:val="20"/>
                <w:lang w:eastAsia="en-AU"/>
              </w:rPr>
              <w:t>8020024 Version 2</w:t>
            </w:r>
          </w:p>
        </w:tc>
        <w:tc>
          <w:tcPr>
            <w:tcW w:w="1842" w:type="dxa"/>
            <w:tcBorders>
              <w:top w:val="single" w:sz="6" w:space="0" w:color="auto"/>
              <w:left w:val="single" w:sz="6" w:space="0" w:color="auto"/>
              <w:bottom w:val="single" w:sz="6" w:space="0" w:color="auto"/>
              <w:right w:val="single" w:sz="6" w:space="0" w:color="auto"/>
            </w:tcBorders>
          </w:tcPr>
          <w:p w14:paraId="2AE43F29" w14:textId="77777777" w:rsidR="00FD7B40" w:rsidRPr="0091436D" w:rsidRDefault="00FD7B40" w:rsidP="00C54EEA">
            <w:pPr>
              <w:autoSpaceDE w:val="0"/>
              <w:autoSpaceDN w:val="0"/>
              <w:adjustRightInd w:val="0"/>
              <w:spacing w:line="276" w:lineRule="auto"/>
              <w:rPr>
                <w:rFonts w:cs="Arial"/>
                <w:sz w:val="20"/>
                <w:lang w:eastAsia="en-AU"/>
              </w:rPr>
            </w:pPr>
            <w:r>
              <w:rPr>
                <w:rFonts w:cs="Arial"/>
                <w:sz w:val="20"/>
                <w:lang w:eastAsia="en-AU"/>
              </w:rPr>
              <w:t>Cardno</w:t>
            </w:r>
          </w:p>
        </w:tc>
        <w:tc>
          <w:tcPr>
            <w:tcW w:w="1429" w:type="dxa"/>
            <w:tcBorders>
              <w:top w:val="single" w:sz="6" w:space="0" w:color="auto"/>
              <w:left w:val="single" w:sz="6" w:space="0" w:color="auto"/>
              <w:bottom w:val="single" w:sz="6" w:space="0" w:color="auto"/>
              <w:right w:val="single" w:sz="6" w:space="0" w:color="auto"/>
            </w:tcBorders>
          </w:tcPr>
          <w:p w14:paraId="1157DBE5" w14:textId="77777777" w:rsidR="00FD7B40" w:rsidRPr="00AD52BA" w:rsidRDefault="00FD7B40" w:rsidP="00C54EEA">
            <w:pPr>
              <w:autoSpaceDE w:val="0"/>
              <w:autoSpaceDN w:val="0"/>
              <w:adjustRightInd w:val="0"/>
              <w:spacing w:line="276" w:lineRule="auto"/>
              <w:rPr>
                <w:rFonts w:cs="Arial"/>
                <w:sz w:val="20"/>
                <w:lang w:eastAsia="en-AU"/>
              </w:rPr>
            </w:pPr>
            <w:r>
              <w:rPr>
                <w:rFonts w:cs="Arial"/>
                <w:sz w:val="20"/>
                <w:lang w:eastAsia="en-AU"/>
              </w:rPr>
              <w:t>27 April 2021</w:t>
            </w:r>
          </w:p>
        </w:tc>
      </w:tr>
      <w:tr w:rsidR="00FD7B40" w:rsidRPr="001F07C8" w14:paraId="096DDE01" w14:textId="77777777" w:rsidTr="00C54EEA">
        <w:tc>
          <w:tcPr>
            <w:tcW w:w="2392" w:type="dxa"/>
            <w:tcBorders>
              <w:top w:val="single" w:sz="6" w:space="0" w:color="auto"/>
              <w:left w:val="single" w:sz="6" w:space="0" w:color="auto"/>
              <w:bottom w:val="single" w:sz="6" w:space="0" w:color="auto"/>
              <w:right w:val="single" w:sz="6" w:space="0" w:color="auto"/>
            </w:tcBorders>
          </w:tcPr>
          <w:p w14:paraId="55058E29" w14:textId="77777777" w:rsidR="00FD7B40" w:rsidRDefault="00FD7B40" w:rsidP="00C54EEA">
            <w:pPr>
              <w:autoSpaceDE w:val="0"/>
              <w:autoSpaceDN w:val="0"/>
              <w:adjustRightInd w:val="0"/>
              <w:spacing w:line="276" w:lineRule="auto"/>
              <w:rPr>
                <w:rFonts w:cs="Arial"/>
                <w:sz w:val="20"/>
                <w:lang w:eastAsia="en-AU"/>
              </w:rPr>
            </w:pPr>
            <w:r w:rsidRPr="000F45CD">
              <w:rPr>
                <w:rFonts w:cs="Arial"/>
                <w:sz w:val="20"/>
                <w:lang w:eastAsia="en-AU"/>
              </w:rPr>
              <w:lastRenderedPageBreak/>
              <w:t xml:space="preserve">Integrated Water Cycle Management Report </w:t>
            </w:r>
          </w:p>
        </w:tc>
        <w:tc>
          <w:tcPr>
            <w:tcW w:w="2977" w:type="dxa"/>
            <w:tcBorders>
              <w:top w:val="single" w:sz="6" w:space="0" w:color="auto"/>
              <w:left w:val="single" w:sz="6" w:space="0" w:color="auto"/>
              <w:bottom w:val="single" w:sz="6" w:space="0" w:color="auto"/>
              <w:right w:val="single" w:sz="6" w:space="0" w:color="auto"/>
            </w:tcBorders>
          </w:tcPr>
          <w:p w14:paraId="512B92C9"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Re</w:t>
            </w:r>
            <w:r w:rsidRPr="000F45CD">
              <w:rPr>
                <w:rFonts w:cs="Arial"/>
                <w:sz w:val="20"/>
                <w:lang w:eastAsia="en-AU"/>
              </w:rPr>
              <w:t>vision 02</w:t>
            </w:r>
          </w:p>
        </w:tc>
        <w:tc>
          <w:tcPr>
            <w:tcW w:w="1842" w:type="dxa"/>
            <w:tcBorders>
              <w:top w:val="single" w:sz="6" w:space="0" w:color="auto"/>
              <w:left w:val="single" w:sz="6" w:space="0" w:color="auto"/>
              <w:bottom w:val="single" w:sz="6" w:space="0" w:color="auto"/>
              <w:right w:val="single" w:sz="6" w:space="0" w:color="auto"/>
            </w:tcBorders>
          </w:tcPr>
          <w:p w14:paraId="0FAB0556" w14:textId="77777777" w:rsidR="00FD7B40" w:rsidRDefault="00FD7B40" w:rsidP="00C54EEA">
            <w:pPr>
              <w:autoSpaceDE w:val="0"/>
              <w:autoSpaceDN w:val="0"/>
              <w:adjustRightInd w:val="0"/>
              <w:spacing w:line="276" w:lineRule="auto"/>
              <w:rPr>
                <w:rFonts w:cs="Arial"/>
                <w:sz w:val="20"/>
                <w:lang w:eastAsia="en-AU"/>
              </w:rPr>
            </w:pPr>
            <w:r w:rsidRPr="000F45CD">
              <w:rPr>
                <w:rFonts w:cs="Arial"/>
                <w:sz w:val="20"/>
                <w:lang w:eastAsia="en-AU"/>
              </w:rPr>
              <w:t>Orion Consulting</w:t>
            </w:r>
          </w:p>
        </w:tc>
        <w:tc>
          <w:tcPr>
            <w:tcW w:w="1429" w:type="dxa"/>
            <w:tcBorders>
              <w:top w:val="single" w:sz="6" w:space="0" w:color="auto"/>
              <w:left w:val="single" w:sz="6" w:space="0" w:color="auto"/>
              <w:bottom w:val="single" w:sz="6" w:space="0" w:color="auto"/>
              <w:right w:val="single" w:sz="6" w:space="0" w:color="auto"/>
            </w:tcBorders>
          </w:tcPr>
          <w:p w14:paraId="2EF85F54" w14:textId="77777777" w:rsidR="00FD7B40" w:rsidRDefault="00FD7B40" w:rsidP="00C54EEA">
            <w:pPr>
              <w:autoSpaceDE w:val="0"/>
              <w:autoSpaceDN w:val="0"/>
              <w:adjustRightInd w:val="0"/>
              <w:spacing w:line="276" w:lineRule="auto"/>
              <w:rPr>
                <w:rFonts w:cs="Arial"/>
                <w:sz w:val="20"/>
                <w:lang w:eastAsia="en-AU"/>
              </w:rPr>
            </w:pPr>
            <w:r w:rsidRPr="000F45CD">
              <w:rPr>
                <w:rFonts w:cs="Arial"/>
                <w:sz w:val="20"/>
                <w:lang w:eastAsia="en-AU"/>
              </w:rPr>
              <w:t>05 March 2020</w:t>
            </w:r>
          </w:p>
        </w:tc>
      </w:tr>
      <w:tr w:rsidR="00FD7B40" w:rsidRPr="001F07C8" w14:paraId="3FE177C9" w14:textId="77777777" w:rsidTr="00C54EEA">
        <w:tc>
          <w:tcPr>
            <w:tcW w:w="2392" w:type="dxa"/>
            <w:tcBorders>
              <w:top w:val="single" w:sz="6" w:space="0" w:color="auto"/>
              <w:left w:val="single" w:sz="6" w:space="0" w:color="auto"/>
              <w:bottom w:val="single" w:sz="6" w:space="0" w:color="auto"/>
              <w:right w:val="single" w:sz="6" w:space="0" w:color="auto"/>
            </w:tcBorders>
          </w:tcPr>
          <w:p w14:paraId="56EA8096" w14:textId="77777777" w:rsidR="00FD7B40" w:rsidRPr="003C4BDD" w:rsidRDefault="00FD7B40" w:rsidP="00C54EEA">
            <w:pPr>
              <w:autoSpaceDE w:val="0"/>
              <w:autoSpaceDN w:val="0"/>
              <w:adjustRightInd w:val="0"/>
              <w:spacing w:line="276" w:lineRule="auto"/>
              <w:rPr>
                <w:rFonts w:cs="Arial"/>
                <w:sz w:val="20"/>
                <w:lang w:eastAsia="en-AU"/>
              </w:rPr>
            </w:pPr>
            <w:r>
              <w:rPr>
                <w:rFonts w:cs="Arial"/>
                <w:sz w:val="20"/>
                <w:lang w:eastAsia="en-AU"/>
              </w:rPr>
              <w:t>Traffic Study</w:t>
            </w:r>
          </w:p>
        </w:tc>
        <w:tc>
          <w:tcPr>
            <w:tcW w:w="2977" w:type="dxa"/>
            <w:tcBorders>
              <w:top w:val="single" w:sz="6" w:space="0" w:color="auto"/>
              <w:left w:val="single" w:sz="6" w:space="0" w:color="auto"/>
              <w:bottom w:val="single" w:sz="6" w:space="0" w:color="auto"/>
              <w:right w:val="single" w:sz="6" w:space="0" w:color="auto"/>
            </w:tcBorders>
          </w:tcPr>
          <w:p w14:paraId="7D53EB7B" w14:textId="77777777" w:rsidR="00FD7B40" w:rsidRPr="00006DD7" w:rsidRDefault="00FD7B40" w:rsidP="00C54EEA">
            <w:pPr>
              <w:autoSpaceDE w:val="0"/>
              <w:autoSpaceDN w:val="0"/>
              <w:adjustRightInd w:val="0"/>
              <w:spacing w:line="276" w:lineRule="auto"/>
              <w:rPr>
                <w:rFonts w:cs="Arial"/>
                <w:sz w:val="20"/>
                <w:lang w:eastAsia="en-AU"/>
              </w:rPr>
            </w:pPr>
            <w:r>
              <w:rPr>
                <w:rFonts w:cs="Arial"/>
                <w:sz w:val="20"/>
                <w:lang w:eastAsia="en-AU"/>
              </w:rPr>
              <w:t xml:space="preserve">Rev 1 Ref </w:t>
            </w:r>
            <w:r>
              <w:rPr>
                <w:rFonts w:eastAsiaTheme="minorHAnsi" w:cs="Arial"/>
                <w:sz w:val="20"/>
              </w:rPr>
              <w:t>8201822101</w:t>
            </w:r>
          </w:p>
        </w:tc>
        <w:tc>
          <w:tcPr>
            <w:tcW w:w="1842" w:type="dxa"/>
            <w:tcBorders>
              <w:top w:val="single" w:sz="6" w:space="0" w:color="auto"/>
              <w:left w:val="single" w:sz="6" w:space="0" w:color="auto"/>
              <w:bottom w:val="single" w:sz="6" w:space="0" w:color="auto"/>
              <w:right w:val="single" w:sz="6" w:space="0" w:color="auto"/>
            </w:tcBorders>
          </w:tcPr>
          <w:p w14:paraId="177DCA98"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Cardno</w:t>
            </w:r>
          </w:p>
        </w:tc>
        <w:tc>
          <w:tcPr>
            <w:tcW w:w="1429" w:type="dxa"/>
            <w:tcBorders>
              <w:top w:val="single" w:sz="6" w:space="0" w:color="auto"/>
              <w:left w:val="single" w:sz="6" w:space="0" w:color="auto"/>
              <w:bottom w:val="single" w:sz="6" w:space="0" w:color="auto"/>
              <w:right w:val="single" w:sz="6" w:space="0" w:color="auto"/>
            </w:tcBorders>
          </w:tcPr>
          <w:p w14:paraId="4FD1D4E7"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19 July 2019</w:t>
            </w:r>
          </w:p>
        </w:tc>
      </w:tr>
    </w:tbl>
    <w:p w14:paraId="47BD3A01" w14:textId="77777777" w:rsidR="00FD7B40" w:rsidRPr="001F07C8" w:rsidRDefault="00FD7B40" w:rsidP="00FD7B40">
      <w:pPr>
        <w:widowControl w:val="0"/>
        <w:autoSpaceDE w:val="0"/>
        <w:autoSpaceDN w:val="0"/>
        <w:adjustRightInd w:val="0"/>
        <w:ind w:left="709"/>
        <w:jc w:val="both"/>
        <w:rPr>
          <w:rFonts w:cs="Arial"/>
          <w:sz w:val="20"/>
          <w:lang w:eastAsia="en-AU"/>
        </w:rPr>
      </w:pPr>
    </w:p>
    <w:p w14:paraId="416705FD" w14:textId="77777777" w:rsidR="00FD7B40" w:rsidRPr="001F07C8" w:rsidRDefault="00FD7B40" w:rsidP="00FD7B40">
      <w:pPr>
        <w:widowControl w:val="0"/>
        <w:autoSpaceDE w:val="0"/>
        <w:autoSpaceDN w:val="0"/>
        <w:adjustRightInd w:val="0"/>
        <w:ind w:left="2127" w:hanging="1418"/>
        <w:jc w:val="both"/>
        <w:rPr>
          <w:rFonts w:cs="Arial"/>
          <w:i/>
          <w:iCs/>
          <w:sz w:val="20"/>
          <w:lang w:eastAsia="en-AU"/>
        </w:rPr>
      </w:pPr>
      <w:r w:rsidRPr="001F07C8">
        <w:rPr>
          <w:rFonts w:cs="Arial"/>
          <w:b/>
          <w:bCs/>
          <w:i/>
          <w:iCs/>
          <w:sz w:val="20"/>
          <w:lang w:eastAsia="en-AU"/>
        </w:rPr>
        <w:t>Reason</w:t>
      </w:r>
      <w:r w:rsidRPr="001F07C8">
        <w:rPr>
          <w:rFonts w:cs="Arial"/>
          <w:i/>
          <w:iCs/>
          <w:sz w:val="20"/>
          <w:lang w:eastAsia="en-AU"/>
        </w:rPr>
        <w:t xml:space="preserve">: </w:t>
      </w:r>
      <w:r w:rsidRPr="001F07C8">
        <w:rPr>
          <w:rFonts w:cs="Arial"/>
          <w:i/>
          <w:iCs/>
          <w:sz w:val="20"/>
          <w:lang w:eastAsia="en-AU"/>
        </w:rPr>
        <w:tab/>
        <w:t>To ensure the development is carried out in accordance with the approved plans and documentation.</w:t>
      </w:r>
    </w:p>
    <w:p w14:paraId="285D9BA5" w14:textId="77777777" w:rsidR="00FD7B40" w:rsidRDefault="00FD7B40" w:rsidP="00FD7B40">
      <w:pPr>
        <w:spacing w:after="160" w:line="259" w:lineRule="auto"/>
        <w:rPr>
          <w:rFonts w:cs="Arial"/>
          <w:i/>
          <w:iCs/>
          <w:sz w:val="20"/>
          <w:lang w:eastAsia="en-AU"/>
        </w:rPr>
      </w:pPr>
      <w:r>
        <w:rPr>
          <w:rFonts w:cs="Arial"/>
          <w:i/>
          <w:iCs/>
          <w:sz w:val="20"/>
          <w:lang w:eastAsia="en-AU"/>
        </w:rPr>
        <w:br w:type="page"/>
      </w:r>
    </w:p>
    <w:p w14:paraId="2A28CF87"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7AAE2590" w14:textId="77777777" w:rsidR="00FD7B40" w:rsidRDefault="00FD7B40" w:rsidP="00FD7B40">
      <w:pPr>
        <w:rPr>
          <w:b/>
          <w:szCs w:val="22"/>
        </w:rPr>
      </w:pPr>
    </w:p>
    <w:p w14:paraId="05E3F602" w14:textId="77777777" w:rsidR="00FD7B40" w:rsidRPr="001F07C8" w:rsidRDefault="00FD7B40" w:rsidP="00FD7B40">
      <w:pPr>
        <w:widowControl w:val="0"/>
        <w:autoSpaceDE w:val="0"/>
        <w:autoSpaceDN w:val="0"/>
        <w:adjustRightInd w:val="0"/>
        <w:jc w:val="both"/>
        <w:rPr>
          <w:rFonts w:cs="Arial"/>
          <w:b/>
          <w:iCs/>
          <w:sz w:val="24"/>
          <w:lang w:eastAsia="en-AU"/>
        </w:rPr>
      </w:pPr>
      <w:r w:rsidRPr="001F07C8">
        <w:rPr>
          <w:rFonts w:cs="Arial"/>
          <w:b/>
          <w:iCs/>
          <w:sz w:val="24"/>
          <w:lang w:eastAsia="en-AU"/>
        </w:rPr>
        <w:t xml:space="preserve">PART A – Specific conditions of consent for </w:t>
      </w:r>
      <w:r w:rsidRPr="001F07C8">
        <w:rPr>
          <w:rFonts w:cs="Arial"/>
          <w:b/>
          <w:sz w:val="24"/>
          <w:lang w:eastAsia="en-AU"/>
        </w:rPr>
        <w:t>Stage 1 subdivision (17</w:t>
      </w:r>
      <w:r>
        <w:rPr>
          <w:rFonts w:cs="Arial"/>
          <w:b/>
          <w:sz w:val="24"/>
          <w:lang w:eastAsia="en-AU"/>
        </w:rPr>
        <w:t>7</w:t>
      </w:r>
      <w:r w:rsidRPr="001F07C8">
        <w:rPr>
          <w:rFonts w:cs="Arial"/>
          <w:b/>
          <w:sz w:val="24"/>
          <w:lang w:eastAsia="en-AU"/>
        </w:rPr>
        <w:t xml:space="preserve"> lots) being</w:t>
      </w:r>
      <w:r w:rsidRPr="00074A29">
        <w:rPr>
          <w:rFonts w:cs="Arial"/>
          <w:b/>
          <w:sz w:val="24"/>
          <w:lang w:eastAsia="en-AU"/>
        </w:rPr>
        <w:t xml:space="preserve"> 173 residential lots, 2 reserve lots, 1 residue lot and 1 residue business lot</w:t>
      </w:r>
    </w:p>
    <w:p w14:paraId="15616566"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547BB625" w14:textId="77777777" w:rsidR="00FD7B40" w:rsidRPr="00683A7A" w:rsidRDefault="00FD7B40" w:rsidP="00FD7B40">
      <w:pPr>
        <w:pStyle w:val="CondNumber"/>
        <w:numPr>
          <w:ilvl w:val="0"/>
          <w:numId w:val="0"/>
        </w:numPr>
        <w:ind w:left="709"/>
        <w:rPr>
          <w:szCs w:val="20"/>
          <w:lang w:val="en-AU" w:eastAsia="en-AU"/>
        </w:rPr>
      </w:pPr>
    </w:p>
    <w:p w14:paraId="29079D35" w14:textId="77777777" w:rsidR="00FD7B40" w:rsidRPr="007120B6" w:rsidRDefault="00FD7B40" w:rsidP="00FD7B40">
      <w:pPr>
        <w:pStyle w:val="CondNumber"/>
        <w:numPr>
          <w:ilvl w:val="0"/>
          <w:numId w:val="2"/>
        </w:numPr>
        <w:tabs>
          <w:tab w:val="left" w:pos="709"/>
        </w:tabs>
        <w:ind w:left="709" w:hanging="709"/>
        <w:rPr>
          <w:b/>
          <w:lang w:val="en-AU" w:eastAsia="en-AU"/>
        </w:rPr>
      </w:pPr>
      <w:r>
        <w:rPr>
          <w:b/>
          <w:lang w:val="en-AU" w:eastAsia="en-AU"/>
        </w:rPr>
        <w:t>No Estate Name Signage</w:t>
      </w:r>
    </w:p>
    <w:p w14:paraId="2426C615" w14:textId="77777777" w:rsidR="00FD7B40" w:rsidRDefault="00FD7B40" w:rsidP="00FD7B40">
      <w:pPr>
        <w:widowControl w:val="0"/>
        <w:autoSpaceDE w:val="0"/>
        <w:autoSpaceDN w:val="0"/>
        <w:adjustRightInd w:val="0"/>
        <w:ind w:left="709"/>
        <w:jc w:val="both"/>
        <w:rPr>
          <w:rFonts w:cs="Arial"/>
          <w:sz w:val="20"/>
          <w:lang w:eastAsia="en-AU"/>
        </w:rPr>
      </w:pPr>
    </w:p>
    <w:p w14:paraId="7E89E692" w14:textId="77777777" w:rsidR="00FD7B40" w:rsidRPr="005B01D8" w:rsidRDefault="00FD7B40" w:rsidP="00FD7B40">
      <w:pPr>
        <w:pStyle w:val="CondNumber"/>
        <w:widowControl w:val="0"/>
        <w:numPr>
          <w:ilvl w:val="0"/>
          <w:numId w:val="0"/>
        </w:numPr>
        <w:autoSpaceDE w:val="0"/>
        <w:autoSpaceDN w:val="0"/>
        <w:adjustRightInd w:val="0"/>
        <w:ind w:left="720"/>
        <w:contextualSpacing/>
        <w:jc w:val="both"/>
        <w:rPr>
          <w:rFonts w:eastAsia="Times New Roman"/>
          <w:iCs/>
          <w:szCs w:val="20"/>
          <w:lang w:val="en-AU" w:eastAsia="en-AU"/>
        </w:rPr>
      </w:pPr>
      <w:r w:rsidRPr="005B01D8">
        <w:rPr>
          <w:szCs w:val="20"/>
          <w:lang w:val="en-AU" w:eastAsia="en-AU"/>
        </w:rPr>
        <w:t xml:space="preserve">The approved subdivision forms part of the Moss Vale </w:t>
      </w:r>
      <w:proofErr w:type="gramStart"/>
      <w:r w:rsidRPr="005B01D8">
        <w:rPr>
          <w:szCs w:val="20"/>
          <w:lang w:val="en-AU" w:eastAsia="en-AU"/>
        </w:rPr>
        <w:t>township, and</w:t>
      </w:r>
      <w:proofErr w:type="gramEnd"/>
      <w:r w:rsidRPr="005B01D8">
        <w:rPr>
          <w:szCs w:val="20"/>
          <w:lang w:val="en-AU" w:eastAsia="en-AU"/>
        </w:rPr>
        <w:t xml:space="preserve"> shall not have its own separate entity or estate name. No estate name signage shall be installed to ensure that the subdivision is not identified as a separate estate to Moss Vale township.</w:t>
      </w:r>
    </w:p>
    <w:p w14:paraId="0B5F722B"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67AB8A4D" w14:textId="77777777" w:rsidR="00FD7B40" w:rsidRDefault="00FD7B40" w:rsidP="00FD7B40">
      <w:pPr>
        <w:widowControl w:val="0"/>
        <w:autoSpaceDE w:val="0"/>
        <w:autoSpaceDN w:val="0"/>
        <w:adjustRightInd w:val="0"/>
        <w:ind w:left="1560" w:hanging="8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w:t>
      </w:r>
      <w:r w:rsidRPr="00AD6DDF">
        <w:rPr>
          <w:rFonts w:eastAsia="Calibri" w:cs="Arial"/>
          <w:bCs/>
          <w:i/>
          <w:iCs/>
          <w:sz w:val="20"/>
        </w:rPr>
        <w:t>ensure that the subdivision is not identified as a separate estate to Moss Vale township</w:t>
      </w:r>
      <w:r>
        <w:rPr>
          <w:rFonts w:eastAsia="Calibri" w:cs="Arial"/>
          <w:bCs/>
          <w:i/>
          <w:iCs/>
          <w:sz w:val="20"/>
        </w:rPr>
        <w:t>.</w:t>
      </w:r>
    </w:p>
    <w:p w14:paraId="3AE58C08" w14:textId="77777777" w:rsidR="00FD7B40" w:rsidRDefault="00FD7B40" w:rsidP="00FD7B40">
      <w:pPr>
        <w:widowControl w:val="0"/>
        <w:autoSpaceDE w:val="0"/>
        <w:autoSpaceDN w:val="0"/>
        <w:adjustRightInd w:val="0"/>
        <w:ind w:left="2127" w:hanging="1418"/>
        <w:jc w:val="both"/>
        <w:rPr>
          <w:rFonts w:cs="Arial"/>
          <w:i/>
          <w:iCs/>
          <w:sz w:val="20"/>
          <w:lang w:eastAsia="en-AU"/>
        </w:rPr>
      </w:pPr>
      <w:bookmarkStart w:id="4" w:name="_Hlk76719139"/>
    </w:p>
    <w:p w14:paraId="1339E381" w14:textId="77777777" w:rsidR="00FD7B40" w:rsidRPr="007120B6" w:rsidRDefault="00FD7B40" w:rsidP="00FD7B40">
      <w:pPr>
        <w:pStyle w:val="CondNumber"/>
        <w:numPr>
          <w:ilvl w:val="0"/>
          <w:numId w:val="2"/>
        </w:numPr>
        <w:tabs>
          <w:tab w:val="left" w:pos="709"/>
        </w:tabs>
        <w:ind w:left="709" w:hanging="709"/>
        <w:rPr>
          <w:b/>
          <w:lang w:val="en-AU" w:eastAsia="en-AU"/>
        </w:rPr>
      </w:pPr>
      <w:r w:rsidRPr="007120B6">
        <w:rPr>
          <w:b/>
          <w:lang w:val="en-AU" w:eastAsia="en-AU"/>
        </w:rPr>
        <w:t>Erection of Signs</w:t>
      </w:r>
    </w:p>
    <w:p w14:paraId="2ED9821D" w14:textId="77777777" w:rsidR="00FD7B40" w:rsidRDefault="00FD7B40" w:rsidP="00FD7B40">
      <w:pPr>
        <w:widowControl w:val="0"/>
        <w:autoSpaceDE w:val="0"/>
        <w:autoSpaceDN w:val="0"/>
        <w:adjustRightInd w:val="0"/>
        <w:ind w:left="709"/>
        <w:jc w:val="both"/>
        <w:rPr>
          <w:rFonts w:cs="Arial"/>
          <w:sz w:val="20"/>
          <w:lang w:eastAsia="en-AU"/>
        </w:rPr>
      </w:pPr>
    </w:p>
    <w:bookmarkEnd w:id="4"/>
    <w:p w14:paraId="6961597D"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 sign must be erected in a prominent position on any site on which building work, is being carried out:</w:t>
      </w:r>
    </w:p>
    <w:p w14:paraId="56B31123" w14:textId="77777777" w:rsidR="00FD7B40" w:rsidRDefault="00FD7B40" w:rsidP="00FD7B40">
      <w:pPr>
        <w:widowControl w:val="0"/>
        <w:autoSpaceDE w:val="0"/>
        <w:autoSpaceDN w:val="0"/>
        <w:adjustRightInd w:val="0"/>
        <w:ind w:left="709"/>
        <w:jc w:val="both"/>
        <w:rPr>
          <w:rFonts w:cs="Arial"/>
          <w:sz w:val="20"/>
          <w:lang w:eastAsia="en-AU"/>
        </w:rPr>
      </w:pPr>
    </w:p>
    <w:p w14:paraId="2EA547CE" w14:textId="77777777" w:rsidR="00FD7B40" w:rsidRDefault="00FD7B40" w:rsidP="00FD7B40">
      <w:pPr>
        <w:widowControl w:val="0"/>
        <w:autoSpaceDE w:val="0"/>
        <w:autoSpaceDN w:val="0"/>
        <w:adjustRightInd w:val="0"/>
        <w:ind w:left="1418" w:hanging="709"/>
        <w:jc w:val="both"/>
        <w:rPr>
          <w:rFonts w:cs="Arial"/>
          <w:sz w:val="20"/>
          <w:lang w:eastAsia="en-AU"/>
        </w:rPr>
      </w:pPr>
      <w:r>
        <w:rPr>
          <w:rFonts w:cs="Arial"/>
          <w:sz w:val="20"/>
          <w:lang w:eastAsia="en-AU"/>
        </w:rPr>
        <w:t>(a)</w:t>
      </w:r>
      <w:r>
        <w:rPr>
          <w:rFonts w:cs="Arial"/>
          <w:sz w:val="20"/>
          <w:lang w:eastAsia="en-AU"/>
        </w:rPr>
        <w:tab/>
        <w:t xml:space="preserve">Showing the name, address and telephone number of the </w:t>
      </w:r>
      <w:proofErr w:type="spellStart"/>
      <w:r>
        <w:rPr>
          <w:rFonts w:cs="Arial"/>
          <w:sz w:val="20"/>
          <w:lang w:eastAsia="en-AU"/>
        </w:rPr>
        <w:t>Prinicpal</w:t>
      </w:r>
      <w:proofErr w:type="spellEnd"/>
      <w:r>
        <w:rPr>
          <w:rFonts w:cs="Arial"/>
          <w:sz w:val="20"/>
          <w:lang w:eastAsia="en-AU"/>
        </w:rPr>
        <w:t xml:space="preserve"> Certifier (PC) for the work, and</w:t>
      </w:r>
    </w:p>
    <w:p w14:paraId="15C06662" w14:textId="77777777" w:rsidR="00FD7B40" w:rsidRDefault="00FD7B40" w:rsidP="00FD7B40">
      <w:pPr>
        <w:widowControl w:val="0"/>
        <w:autoSpaceDE w:val="0"/>
        <w:autoSpaceDN w:val="0"/>
        <w:adjustRightInd w:val="0"/>
        <w:ind w:left="1418" w:hanging="709"/>
        <w:jc w:val="both"/>
        <w:rPr>
          <w:rFonts w:cs="Arial"/>
          <w:sz w:val="20"/>
          <w:lang w:eastAsia="en-AU"/>
        </w:rPr>
      </w:pPr>
    </w:p>
    <w:p w14:paraId="11246817" w14:textId="77777777" w:rsidR="00FD7B40" w:rsidRDefault="00FD7B40" w:rsidP="00FD7B40">
      <w:pPr>
        <w:widowControl w:val="0"/>
        <w:autoSpaceDE w:val="0"/>
        <w:autoSpaceDN w:val="0"/>
        <w:adjustRightInd w:val="0"/>
        <w:ind w:left="1418" w:hanging="709"/>
        <w:jc w:val="both"/>
        <w:rPr>
          <w:rFonts w:cs="Arial"/>
          <w:sz w:val="20"/>
          <w:lang w:eastAsia="en-AU"/>
        </w:rPr>
      </w:pPr>
      <w:r>
        <w:rPr>
          <w:rFonts w:cs="Arial"/>
          <w:sz w:val="20"/>
          <w:lang w:eastAsia="en-AU"/>
        </w:rPr>
        <w:t>(b)</w:t>
      </w:r>
      <w:r>
        <w:rPr>
          <w:rFonts w:cs="Arial"/>
          <w:sz w:val="20"/>
          <w:lang w:eastAsia="en-AU"/>
        </w:rPr>
        <w:tab/>
        <w:t>Showing the name of the principal contractor (if any) for any building work and a telephone number on which that person may be contacted outside working hours, and</w:t>
      </w:r>
    </w:p>
    <w:p w14:paraId="3CB9ED75" w14:textId="77777777" w:rsidR="00FD7B40" w:rsidRDefault="00FD7B40" w:rsidP="00FD7B40">
      <w:pPr>
        <w:widowControl w:val="0"/>
        <w:autoSpaceDE w:val="0"/>
        <w:autoSpaceDN w:val="0"/>
        <w:adjustRightInd w:val="0"/>
        <w:ind w:left="709"/>
        <w:jc w:val="both"/>
        <w:rPr>
          <w:rFonts w:cs="Arial"/>
          <w:sz w:val="20"/>
          <w:lang w:eastAsia="en-AU"/>
        </w:rPr>
      </w:pPr>
    </w:p>
    <w:p w14:paraId="43D776B3"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(c)</w:t>
      </w:r>
      <w:r>
        <w:rPr>
          <w:rFonts w:cs="Arial"/>
          <w:sz w:val="20"/>
          <w:lang w:eastAsia="en-AU"/>
        </w:rPr>
        <w:tab/>
        <w:t>Stating that unauthorised entry to the work site is prohibited.</w:t>
      </w:r>
    </w:p>
    <w:p w14:paraId="3BF178A9" w14:textId="77777777" w:rsidR="00FD7B40" w:rsidRDefault="00FD7B40" w:rsidP="00FD7B40">
      <w:pPr>
        <w:widowControl w:val="0"/>
        <w:autoSpaceDE w:val="0"/>
        <w:autoSpaceDN w:val="0"/>
        <w:adjustRightInd w:val="0"/>
        <w:ind w:left="709"/>
        <w:jc w:val="both"/>
        <w:rPr>
          <w:rFonts w:cs="Arial"/>
          <w:sz w:val="20"/>
          <w:lang w:eastAsia="en-AU"/>
        </w:rPr>
      </w:pPr>
    </w:p>
    <w:p w14:paraId="39AEB7BF"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Any such sign is to be maintained while the building work, subdivision work or demolition work is being carried out, but must be removed when the work has been completed.</w:t>
      </w:r>
    </w:p>
    <w:p w14:paraId="7ECBF7BE" w14:textId="77777777" w:rsidR="00FD7B40" w:rsidRDefault="00FD7B40" w:rsidP="00FD7B40">
      <w:pPr>
        <w:widowControl w:val="0"/>
        <w:autoSpaceDE w:val="0"/>
        <w:autoSpaceDN w:val="0"/>
        <w:adjustRightInd w:val="0"/>
        <w:ind w:left="709"/>
        <w:jc w:val="both"/>
        <w:rPr>
          <w:rFonts w:cs="Arial"/>
          <w:sz w:val="20"/>
          <w:lang w:eastAsia="en-AU"/>
        </w:rPr>
      </w:pPr>
    </w:p>
    <w:p w14:paraId="71EC40A9" w14:textId="77777777" w:rsidR="00FD7B40" w:rsidRDefault="00FD7B40" w:rsidP="00FD7B40">
      <w:pPr>
        <w:widowControl w:val="0"/>
        <w:autoSpaceDE w:val="0"/>
        <w:autoSpaceDN w:val="0"/>
        <w:adjustRightInd w:val="0"/>
        <w:ind w:left="2127" w:hanging="1418"/>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The condition is prescribed under clause 98A of the Environmental Planning and Assessment Regulation 2000.</w:t>
      </w:r>
    </w:p>
    <w:p w14:paraId="0F79915A"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45C9EA35" w14:textId="77777777" w:rsidR="00FD7B40" w:rsidRDefault="00FD7B40" w:rsidP="00FD7B40">
      <w:pPr>
        <w:autoSpaceDE w:val="0"/>
        <w:autoSpaceDN w:val="0"/>
        <w:adjustRightInd w:val="0"/>
        <w:rPr>
          <w:rFonts w:cs="Arial"/>
          <w:b/>
          <w:bCs/>
          <w:sz w:val="20"/>
          <w:lang w:eastAsia="en-AU"/>
        </w:rPr>
      </w:pPr>
      <w:r>
        <w:rPr>
          <w:rFonts w:cs="Arial"/>
          <w:b/>
          <w:bCs/>
          <w:sz w:val="20"/>
          <w:lang w:eastAsia="en-AU"/>
        </w:rPr>
        <w:t xml:space="preserve">CONDITIONS TO BE SATISFIED PRIOR TO THE ISSUE OF THE SUBDIVISION </w:t>
      </w:r>
      <w:proofErr w:type="gramStart"/>
      <w:r>
        <w:rPr>
          <w:rFonts w:cs="Arial"/>
          <w:b/>
          <w:bCs/>
          <w:sz w:val="20"/>
          <w:lang w:eastAsia="en-AU"/>
        </w:rPr>
        <w:t>WORKS  CERTIFICATE</w:t>
      </w:r>
      <w:proofErr w:type="gramEnd"/>
    </w:p>
    <w:p w14:paraId="6E2ADC27" w14:textId="77777777" w:rsidR="00FD7B40" w:rsidRDefault="00FD7B40" w:rsidP="00FD7B40">
      <w:pPr>
        <w:autoSpaceDE w:val="0"/>
        <w:autoSpaceDN w:val="0"/>
        <w:adjustRightInd w:val="0"/>
        <w:rPr>
          <w:rFonts w:cs="Arial"/>
          <w:b/>
          <w:bCs/>
          <w:sz w:val="20"/>
          <w:lang w:eastAsia="en-AU"/>
        </w:rPr>
      </w:pPr>
    </w:p>
    <w:p w14:paraId="7D4CA965"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Landscape Plan</w:t>
      </w:r>
    </w:p>
    <w:p w14:paraId="010B70D2" w14:textId="77777777" w:rsidR="00FD7B40" w:rsidRDefault="00FD7B40" w:rsidP="00FD7B40">
      <w:pPr>
        <w:widowControl w:val="0"/>
        <w:autoSpaceDE w:val="0"/>
        <w:autoSpaceDN w:val="0"/>
        <w:adjustRightInd w:val="0"/>
        <w:ind w:left="709"/>
        <w:jc w:val="both"/>
        <w:rPr>
          <w:rFonts w:cs="Arial"/>
          <w:sz w:val="20"/>
          <w:lang w:eastAsia="en-AU"/>
        </w:rPr>
      </w:pPr>
    </w:p>
    <w:p w14:paraId="2EF3D5C6" w14:textId="77777777" w:rsidR="00FD7B40" w:rsidRPr="00A22F6C" w:rsidRDefault="00FD7B40" w:rsidP="00FD7B40">
      <w:pPr>
        <w:widowControl w:val="0"/>
        <w:autoSpaceDE w:val="0"/>
        <w:autoSpaceDN w:val="0"/>
        <w:adjustRightInd w:val="0"/>
        <w:ind w:left="709"/>
        <w:jc w:val="both"/>
        <w:rPr>
          <w:rFonts w:cs="Arial"/>
          <w:sz w:val="20"/>
          <w:lang w:eastAsia="en-AU"/>
        </w:rPr>
      </w:pPr>
      <w:r w:rsidRPr="00A22F6C">
        <w:rPr>
          <w:rFonts w:cs="Arial"/>
          <w:sz w:val="20"/>
          <w:lang w:eastAsia="en-AU"/>
        </w:rPr>
        <w:t xml:space="preserve">A Landscape Plan prepared by a suitably qualified professional to a scale of 1:100 or 1:200, generally in accordance with Landscape Concept Plans L-SD-01 - L-SD-18 Rev C prepared by </w:t>
      </w:r>
      <w:proofErr w:type="spellStart"/>
      <w:r w:rsidRPr="00A22F6C">
        <w:rPr>
          <w:rFonts w:cs="Arial"/>
          <w:sz w:val="20"/>
          <w:lang w:eastAsia="en-AU"/>
        </w:rPr>
        <w:t>Arterra</w:t>
      </w:r>
      <w:proofErr w:type="spellEnd"/>
      <w:r w:rsidRPr="00A22F6C">
        <w:rPr>
          <w:rFonts w:cs="Arial"/>
          <w:sz w:val="20"/>
          <w:lang w:eastAsia="en-AU"/>
        </w:rPr>
        <w:t xml:space="preserve"> Design Pty Ltd dated 6/10/20 conforming to all relevant conditions of consent shall be submitted to Council for approval prior to the issue of the Subdivision Works Certificate.</w:t>
      </w:r>
    </w:p>
    <w:p w14:paraId="5B5CCA39" w14:textId="77777777" w:rsidR="00FD7B40" w:rsidRPr="00A22F6C" w:rsidRDefault="00FD7B40" w:rsidP="00FD7B40">
      <w:pPr>
        <w:widowControl w:val="0"/>
        <w:autoSpaceDE w:val="0"/>
        <w:autoSpaceDN w:val="0"/>
        <w:adjustRightInd w:val="0"/>
        <w:ind w:left="709"/>
        <w:jc w:val="both"/>
        <w:rPr>
          <w:rFonts w:cs="Arial"/>
          <w:sz w:val="20"/>
          <w:lang w:eastAsia="en-AU"/>
        </w:rPr>
      </w:pPr>
    </w:p>
    <w:p w14:paraId="11C6C204" w14:textId="77777777" w:rsidR="00FD7B40" w:rsidRPr="00A22F6C" w:rsidRDefault="00FD7B40" w:rsidP="00FD7B40">
      <w:pPr>
        <w:widowControl w:val="0"/>
        <w:autoSpaceDE w:val="0"/>
        <w:autoSpaceDN w:val="0"/>
        <w:adjustRightInd w:val="0"/>
        <w:ind w:left="709"/>
        <w:jc w:val="both"/>
        <w:rPr>
          <w:rFonts w:cs="Arial"/>
          <w:sz w:val="20"/>
          <w:lang w:eastAsia="en-AU"/>
        </w:rPr>
      </w:pPr>
      <w:r w:rsidRPr="00A22F6C">
        <w:rPr>
          <w:rFonts w:cs="Arial"/>
          <w:sz w:val="20"/>
          <w:lang w:eastAsia="en-AU"/>
        </w:rPr>
        <w:t>The plan shall include the following information:</w:t>
      </w:r>
    </w:p>
    <w:p w14:paraId="110DD265" w14:textId="77777777" w:rsidR="00FD7B40" w:rsidRPr="00A22F6C" w:rsidRDefault="00FD7B40" w:rsidP="00FD7B40">
      <w:pPr>
        <w:widowControl w:val="0"/>
        <w:autoSpaceDE w:val="0"/>
        <w:autoSpaceDN w:val="0"/>
        <w:adjustRightInd w:val="0"/>
        <w:ind w:left="709"/>
        <w:jc w:val="both"/>
        <w:rPr>
          <w:rFonts w:cs="Arial"/>
          <w:sz w:val="20"/>
          <w:lang w:eastAsia="en-AU"/>
        </w:rPr>
      </w:pPr>
    </w:p>
    <w:p w14:paraId="5A4D3658" w14:textId="77777777" w:rsidR="00FD7B40" w:rsidRPr="00A22F6C" w:rsidRDefault="00FD7B40" w:rsidP="00FD7B40">
      <w:pPr>
        <w:widowControl w:val="0"/>
        <w:autoSpaceDE w:val="0"/>
        <w:autoSpaceDN w:val="0"/>
        <w:adjustRightInd w:val="0"/>
        <w:ind w:left="709"/>
        <w:jc w:val="both"/>
        <w:rPr>
          <w:rFonts w:cs="Arial"/>
          <w:sz w:val="20"/>
          <w:lang w:eastAsia="en-AU"/>
        </w:rPr>
      </w:pPr>
      <w:r w:rsidRPr="00A22F6C">
        <w:rPr>
          <w:rFonts w:ascii="Symbol" w:hAnsi="Symbol" w:cs="Symbol"/>
          <w:sz w:val="20"/>
          <w:lang w:eastAsia="en-AU"/>
        </w:rPr>
        <w:t></w:t>
      </w:r>
      <w:r w:rsidRPr="00A22F6C">
        <w:rPr>
          <w:rFonts w:ascii="Symbol" w:hAnsi="Symbol" w:cs="Symbol"/>
          <w:sz w:val="20"/>
          <w:lang w:eastAsia="en-AU"/>
        </w:rPr>
        <w:tab/>
      </w:r>
      <w:r w:rsidRPr="00A22F6C">
        <w:rPr>
          <w:rFonts w:cs="Arial"/>
          <w:sz w:val="20"/>
          <w:lang w:eastAsia="en-AU"/>
        </w:rPr>
        <w:t>Location of all existing and proposed landscape features including materials to be used;</w:t>
      </w:r>
    </w:p>
    <w:p w14:paraId="5F2ABD03" w14:textId="77777777" w:rsidR="00FD7B40" w:rsidRPr="00A22F6C" w:rsidRDefault="00FD7B40" w:rsidP="00FD7B40">
      <w:pPr>
        <w:widowControl w:val="0"/>
        <w:autoSpaceDE w:val="0"/>
        <w:autoSpaceDN w:val="0"/>
        <w:adjustRightInd w:val="0"/>
        <w:ind w:left="1444" w:hanging="735"/>
        <w:jc w:val="both"/>
        <w:rPr>
          <w:rFonts w:cs="Arial"/>
          <w:sz w:val="20"/>
          <w:lang w:eastAsia="en-AU"/>
        </w:rPr>
      </w:pPr>
      <w:r w:rsidRPr="00A22F6C">
        <w:rPr>
          <w:rFonts w:ascii="Symbol" w:hAnsi="Symbol" w:cs="Symbol"/>
          <w:sz w:val="20"/>
          <w:lang w:eastAsia="en-AU"/>
        </w:rPr>
        <w:t></w:t>
      </w:r>
      <w:r w:rsidRPr="00A22F6C">
        <w:rPr>
          <w:rFonts w:ascii="Symbol" w:hAnsi="Symbol" w:cs="Symbol"/>
          <w:sz w:val="20"/>
          <w:lang w:eastAsia="en-AU"/>
        </w:rPr>
        <w:tab/>
      </w:r>
      <w:r w:rsidRPr="00A22F6C">
        <w:rPr>
          <w:rFonts w:cs="Arial"/>
          <w:sz w:val="20"/>
          <w:lang w:eastAsia="en-AU"/>
        </w:rPr>
        <w:t>Delineate and identify all trees to be retained, removed or transplanted;</w:t>
      </w:r>
    </w:p>
    <w:p w14:paraId="05A1FD47" w14:textId="77777777" w:rsidR="00FD7B40" w:rsidRPr="00A22F6C" w:rsidRDefault="00FD7B40" w:rsidP="00FD7B40">
      <w:pPr>
        <w:widowControl w:val="0"/>
        <w:autoSpaceDE w:val="0"/>
        <w:autoSpaceDN w:val="0"/>
        <w:adjustRightInd w:val="0"/>
        <w:ind w:left="1444" w:hanging="735"/>
        <w:jc w:val="both"/>
        <w:rPr>
          <w:rFonts w:ascii="Times New Roman" w:hAnsi="Times New Roman"/>
          <w:sz w:val="20"/>
          <w:lang w:eastAsia="en-AU"/>
        </w:rPr>
      </w:pPr>
      <w:r w:rsidRPr="00A22F6C">
        <w:rPr>
          <w:rFonts w:ascii="Symbol" w:hAnsi="Symbol" w:cs="Symbol"/>
          <w:sz w:val="20"/>
          <w:lang w:eastAsia="en-AU"/>
        </w:rPr>
        <w:t></w:t>
      </w:r>
      <w:r w:rsidRPr="00A22F6C">
        <w:rPr>
          <w:rFonts w:ascii="Symbol" w:hAnsi="Symbol" w:cs="Symbol"/>
          <w:sz w:val="20"/>
          <w:lang w:eastAsia="en-AU"/>
        </w:rPr>
        <w:tab/>
      </w:r>
      <w:r w:rsidRPr="00A22F6C">
        <w:rPr>
          <w:rFonts w:cs="Arial"/>
          <w:sz w:val="20"/>
          <w:lang w:eastAsia="en-AU"/>
        </w:rPr>
        <w:t>Detailed plant schedule which includes proposed species listed by botanical (genus and species) and common names, quantities of each species, pot sizes and the estimated size at maturity.</w:t>
      </w:r>
    </w:p>
    <w:p w14:paraId="327E3076" w14:textId="77777777" w:rsidR="00FD7B40" w:rsidRPr="00A22F6C" w:rsidRDefault="00FD7B40" w:rsidP="00FD7B40">
      <w:pPr>
        <w:widowControl w:val="0"/>
        <w:autoSpaceDE w:val="0"/>
        <w:autoSpaceDN w:val="0"/>
        <w:adjustRightInd w:val="0"/>
        <w:ind w:left="1444" w:hanging="735"/>
        <w:jc w:val="both"/>
        <w:rPr>
          <w:rFonts w:cs="Arial"/>
          <w:sz w:val="20"/>
          <w:lang w:eastAsia="en-AU"/>
        </w:rPr>
      </w:pPr>
      <w:r w:rsidRPr="00A22F6C">
        <w:rPr>
          <w:rFonts w:ascii="Symbol" w:hAnsi="Symbol" w:cs="Symbol"/>
          <w:sz w:val="20"/>
          <w:lang w:eastAsia="en-AU"/>
        </w:rPr>
        <w:t></w:t>
      </w:r>
      <w:r w:rsidRPr="00A22F6C">
        <w:rPr>
          <w:rFonts w:ascii="Symbol" w:hAnsi="Symbol" w:cs="Symbol"/>
          <w:sz w:val="20"/>
          <w:lang w:eastAsia="en-AU"/>
        </w:rPr>
        <w:tab/>
      </w:r>
      <w:r w:rsidRPr="00A22F6C">
        <w:rPr>
          <w:rFonts w:cs="Arial"/>
          <w:sz w:val="20"/>
          <w:lang w:eastAsia="en-AU"/>
        </w:rPr>
        <w:t>Pot size at planting out stage</w:t>
      </w:r>
    </w:p>
    <w:p w14:paraId="2E15E407" w14:textId="77777777" w:rsidR="00FD7B40" w:rsidRPr="00A22F6C" w:rsidRDefault="00FD7B40" w:rsidP="00FD7B40">
      <w:pPr>
        <w:widowControl w:val="0"/>
        <w:autoSpaceDE w:val="0"/>
        <w:autoSpaceDN w:val="0"/>
        <w:adjustRightInd w:val="0"/>
        <w:ind w:left="1444" w:hanging="735"/>
        <w:jc w:val="both"/>
        <w:rPr>
          <w:rFonts w:ascii="Times New Roman" w:hAnsi="Times New Roman"/>
          <w:sz w:val="20"/>
          <w:lang w:eastAsia="en-AU"/>
        </w:rPr>
      </w:pPr>
      <w:r w:rsidRPr="00A22F6C">
        <w:rPr>
          <w:rFonts w:ascii="Symbol" w:hAnsi="Symbol" w:cs="Symbol"/>
          <w:sz w:val="20"/>
          <w:lang w:eastAsia="en-AU"/>
        </w:rPr>
        <w:t></w:t>
      </w:r>
      <w:r w:rsidRPr="00A22F6C">
        <w:rPr>
          <w:rFonts w:ascii="Symbol" w:hAnsi="Symbol" w:cs="Symbol"/>
          <w:sz w:val="20"/>
          <w:lang w:eastAsia="en-AU"/>
        </w:rPr>
        <w:tab/>
      </w:r>
      <w:r w:rsidRPr="00A22F6C">
        <w:rPr>
          <w:rFonts w:cs="Arial"/>
          <w:sz w:val="20"/>
          <w:lang w:eastAsia="en-AU"/>
        </w:rPr>
        <w:t>Soil treatment prior to planting out, fertilizing and water maintenance schedule.</w:t>
      </w:r>
    </w:p>
    <w:p w14:paraId="18D9AD1F" w14:textId="77777777" w:rsidR="00FD7B40" w:rsidRPr="00A22F6C" w:rsidRDefault="00FD7B40" w:rsidP="00FD7B40">
      <w:pPr>
        <w:widowControl w:val="0"/>
        <w:autoSpaceDE w:val="0"/>
        <w:autoSpaceDN w:val="0"/>
        <w:adjustRightInd w:val="0"/>
        <w:ind w:left="720"/>
        <w:jc w:val="both"/>
        <w:rPr>
          <w:rFonts w:cs="Arial"/>
          <w:sz w:val="20"/>
          <w:lang w:eastAsia="en-AU"/>
        </w:rPr>
      </w:pPr>
      <w:r w:rsidRPr="00A22F6C">
        <w:rPr>
          <w:rFonts w:ascii="Symbol" w:hAnsi="Symbol" w:cs="Symbol"/>
          <w:sz w:val="20"/>
          <w:lang w:eastAsia="en-AU"/>
        </w:rPr>
        <w:t></w:t>
      </w:r>
      <w:r w:rsidRPr="00A22F6C">
        <w:rPr>
          <w:rFonts w:ascii="Symbol" w:hAnsi="Symbol" w:cs="Symbol"/>
          <w:sz w:val="20"/>
          <w:lang w:eastAsia="en-AU"/>
        </w:rPr>
        <w:tab/>
      </w:r>
      <w:r w:rsidRPr="00A22F6C">
        <w:rPr>
          <w:rFonts w:cs="Arial"/>
          <w:sz w:val="20"/>
          <w:lang w:eastAsia="en-AU"/>
        </w:rPr>
        <w:t>S</w:t>
      </w:r>
      <w:r w:rsidRPr="00A22F6C">
        <w:rPr>
          <w:rFonts w:cs="Arial"/>
          <w:iCs/>
          <w:sz w:val="20"/>
          <w:lang w:eastAsia="en-AU"/>
        </w:rPr>
        <w:t xml:space="preserve">uitable landscape treatment to soften the appearance of the site boundary retaining wall, on the north western boundary adjoining Lot 1 DP 842623. </w:t>
      </w:r>
    </w:p>
    <w:p w14:paraId="71D34A29" w14:textId="77777777" w:rsidR="00FD7B40" w:rsidRDefault="00FD7B40" w:rsidP="00FD7B40">
      <w:pPr>
        <w:widowControl w:val="0"/>
        <w:autoSpaceDE w:val="0"/>
        <w:autoSpaceDN w:val="0"/>
        <w:adjustRightInd w:val="0"/>
        <w:ind w:left="709"/>
        <w:jc w:val="both"/>
        <w:rPr>
          <w:rFonts w:cs="Arial"/>
          <w:sz w:val="20"/>
          <w:lang w:eastAsia="en-AU"/>
        </w:rPr>
      </w:pPr>
    </w:p>
    <w:p w14:paraId="51D1072C" w14:textId="77777777" w:rsidR="00FD7B40" w:rsidRDefault="00FD7B40" w:rsidP="00FD7B40">
      <w:pPr>
        <w:widowControl w:val="0"/>
        <w:autoSpaceDE w:val="0"/>
        <w:autoSpaceDN w:val="0"/>
        <w:adjustRightInd w:val="0"/>
        <w:ind w:left="709"/>
        <w:jc w:val="both"/>
        <w:rPr>
          <w:rFonts w:ascii="Times New Roman" w:hAnsi="Times New Roman"/>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appropriate landscaping treatments are applied to facilitate amenity</w:t>
      </w:r>
      <w:r>
        <w:rPr>
          <w:rFonts w:ascii="Times New Roman" w:hAnsi="Times New Roman"/>
          <w:i/>
          <w:iCs/>
          <w:sz w:val="20"/>
          <w:lang w:eastAsia="en-AU"/>
        </w:rPr>
        <w:t>.</w:t>
      </w:r>
    </w:p>
    <w:p w14:paraId="5B0CFBA0" w14:textId="77777777" w:rsidR="00FD7B40" w:rsidRDefault="00FD7B40" w:rsidP="00FD7B40">
      <w:pPr>
        <w:widowControl w:val="0"/>
        <w:autoSpaceDE w:val="0"/>
        <w:autoSpaceDN w:val="0"/>
        <w:adjustRightInd w:val="0"/>
        <w:ind w:left="709"/>
        <w:jc w:val="both"/>
        <w:rPr>
          <w:rFonts w:ascii="Times New Roman" w:hAnsi="Times New Roman"/>
          <w:i/>
          <w:iCs/>
          <w:sz w:val="20"/>
          <w:lang w:eastAsia="en-AU"/>
        </w:rPr>
      </w:pPr>
    </w:p>
    <w:p w14:paraId="1C1DFE65"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Tree Retention</w:t>
      </w:r>
    </w:p>
    <w:p w14:paraId="45B5374B" w14:textId="77777777" w:rsidR="00FD7B40" w:rsidRDefault="00FD7B40" w:rsidP="00FD7B40">
      <w:pPr>
        <w:widowControl w:val="0"/>
        <w:autoSpaceDE w:val="0"/>
        <w:autoSpaceDN w:val="0"/>
        <w:adjustRightInd w:val="0"/>
        <w:ind w:left="709"/>
        <w:jc w:val="both"/>
        <w:rPr>
          <w:rFonts w:cs="Arial"/>
          <w:sz w:val="20"/>
          <w:lang w:eastAsia="en-AU"/>
        </w:rPr>
      </w:pPr>
    </w:p>
    <w:p w14:paraId="5417007A"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r>
        <w:rPr>
          <w:rFonts w:cs="Arial"/>
          <w:sz w:val="20"/>
          <w:lang w:eastAsia="en-AU"/>
        </w:rPr>
        <w:t>Road design and construction shall ensure preservation of existing roadside vegetation where possible.  All trees proposed to be removed within the road reservation shall be clearly identified by survey and submitted to Council for approval prior to issue of the Subdivision Work s Certificate</w:t>
      </w:r>
      <w:r>
        <w:rPr>
          <w:rFonts w:ascii="Times New Roman" w:hAnsi="Times New Roman"/>
          <w:sz w:val="20"/>
          <w:lang w:eastAsia="en-AU"/>
        </w:rPr>
        <w:t>.</w:t>
      </w:r>
    </w:p>
    <w:p w14:paraId="117A260F"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p>
    <w:p w14:paraId="1612C9D8"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trees shown on the development consent as being retained shall be appropriately marked and protected during construction works with fencing that shall be maintained throughout construction activities.</w:t>
      </w:r>
    </w:p>
    <w:p w14:paraId="69D62661" w14:textId="77777777" w:rsidR="00FD7B40" w:rsidRDefault="00FD7B40" w:rsidP="00FD7B40">
      <w:pPr>
        <w:widowControl w:val="0"/>
        <w:autoSpaceDE w:val="0"/>
        <w:autoSpaceDN w:val="0"/>
        <w:adjustRightInd w:val="0"/>
        <w:ind w:left="709"/>
        <w:rPr>
          <w:rFonts w:ascii="Times New Roman" w:hAnsi="Times New Roman"/>
          <w:sz w:val="20"/>
          <w:lang w:eastAsia="en-AU"/>
        </w:rPr>
      </w:pPr>
    </w:p>
    <w:p w14:paraId="578B38F2"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retention and preservation of local vegetation.</w:t>
      </w:r>
    </w:p>
    <w:p w14:paraId="1314705C" w14:textId="77777777" w:rsidR="00FD7B40" w:rsidRDefault="00FD7B40" w:rsidP="00FD7B40">
      <w:pPr>
        <w:widowControl w:val="0"/>
        <w:autoSpaceDE w:val="0"/>
        <w:autoSpaceDN w:val="0"/>
        <w:adjustRightInd w:val="0"/>
        <w:ind w:left="709"/>
        <w:jc w:val="both"/>
        <w:rPr>
          <w:rFonts w:cs="Arial"/>
          <w:i/>
          <w:iCs/>
          <w:sz w:val="20"/>
          <w:lang w:eastAsia="en-AU"/>
        </w:rPr>
      </w:pPr>
    </w:p>
    <w:p w14:paraId="1227481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Protection of Existing Trees and Native Vegetation</w:t>
      </w:r>
    </w:p>
    <w:p w14:paraId="0805B649" w14:textId="77777777" w:rsidR="00FD7B40" w:rsidRDefault="00FD7B40" w:rsidP="00FD7B40">
      <w:pPr>
        <w:widowControl w:val="0"/>
        <w:autoSpaceDE w:val="0"/>
        <w:autoSpaceDN w:val="0"/>
        <w:adjustRightInd w:val="0"/>
        <w:ind w:left="709"/>
        <w:jc w:val="both"/>
        <w:rPr>
          <w:rFonts w:cs="Arial"/>
          <w:sz w:val="20"/>
          <w:lang w:eastAsia="en-AU"/>
        </w:rPr>
      </w:pPr>
    </w:p>
    <w:p w14:paraId="5E2EC1C5"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Prior to the issue of the Subdivision Works Certificate, trees and native vegetation proposed for retention and those approved for removal must be clearly identified on all the final engineering and landscaping plans.  All fenced tree protection areas must be clearly marked as "No Go Area" on all plans.  The location of any threatened species, endangered populations or ecological communities within the limit of works must also be marked on all plans.  </w:t>
      </w:r>
    </w:p>
    <w:p w14:paraId="42CC85B2" w14:textId="77777777" w:rsidR="00FD7B40" w:rsidRDefault="00FD7B40" w:rsidP="00FD7B40">
      <w:pPr>
        <w:widowControl w:val="0"/>
        <w:autoSpaceDE w:val="0"/>
        <w:autoSpaceDN w:val="0"/>
        <w:adjustRightInd w:val="0"/>
        <w:ind w:left="709"/>
        <w:jc w:val="both"/>
        <w:rPr>
          <w:rFonts w:cs="Arial"/>
          <w:sz w:val="20"/>
          <w:lang w:eastAsia="en-AU"/>
        </w:rPr>
      </w:pPr>
    </w:p>
    <w:p w14:paraId="3B31E36B"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To clearly articulate trees and vegetation to be removed and retained.</w:t>
      </w:r>
    </w:p>
    <w:p w14:paraId="03EE4CFA" w14:textId="77777777" w:rsidR="00FD7B40" w:rsidRDefault="00FD7B40" w:rsidP="00FD7B40">
      <w:pPr>
        <w:widowControl w:val="0"/>
        <w:autoSpaceDE w:val="0"/>
        <w:autoSpaceDN w:val="0"/>
        <w:adjustRightInd w:val="0"/>
        <w:ind w:left="709"/>
        <w:jc w:val="both"/>
        <w:rPr>
          <w:rFonts w:cs="Arial"/>
          <w:i/>
          <w:iCs/>
          <w:sz w:val="20"/>
          <w:lang w:eastAsia="en-AU"/>
        </w:rPr>
      </w:pPr>
    </w:p>
    <w:p w14:paraId="680BC2C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 xml:space="preserve">Flora and Fauna / Vegetation Management Plan – Stage 1 </w:t>
      </w:r>
    </w:p>
    <w:p w14:paraId="263C095D" w14:textId="77777777" w:rsidR="00FD7B40" w:rsidRDefault="00FD7B40" w:rsidP="00FD7B40">
      <w:pPr>
        <w:widowControl w:val="0"/>
        <w:autoSpaceDE w:val="0"/>
        <w:autoSpaceDN w:val="0"/>
        <w:adjustRightInd w:val="0"/>
        <w:ind w:left="709"/>
        <w:jc w:val="both"/>
        <w:rPr>
          <w:rFonts w:cs="Arial"/>
          <w:sz w:val="20"/>
          <w:lang w:eastAsia="en-AU"/>
        </w:rPr>
      </w:pPr>
    </w:p>
    <w:p w14:paraId="683FE9AF" w14:textId="77777777" w:rsidR="00FD7B40" w:rsidRDefault="00FD7B40" w:rsidP="00FD7B40">
      <w:pPr>
        <w:widowControl w:val="0"/>
        <w:autoSpaceDE w:val="0"/>
        <w:autoSpaceDN w:val="0"/>
        <w:adjustRightInd w:val="0"/>
        <w:ind w:left="709"/>
        <w:jc w:val="both"/>
        <w:rPr>
          <w:rFonts w:cs="Arial"/>
          <w:sz w:val="20"/>
          <w:lang w:eastAsia="en-AU"/>
        </w:rPr>
      </w:pPr>
      <w:r w:rsidRPr="002F479B">
        <w:rPr>
          <w:rFonts w:cs="Arial"/>
          <w:sz w:val="20"/>
          <w:lang w:eastAsia="en-AU"/>
        </w:rPr>
        <w:t xml:space="preserve">Prior to the issue of </w:t>
      </w:r>
      <w:r>
        <w:rPr>
          <w:rFonts w:cs="Arial"/>
          <w:sz w:val="20"/>
          <w:lang w:eastAsia="en-AU"/>
        </w:rPr>
        <w:t>the Subdivision Works</w:t>
      </w:r>
      <w:r w:rsidRPr="002F479B">
        <w:rPr>
          <w:rFonts w:cs="Arial"/>
          <w:sz w:val="20"/>
          <w:lang w:eastAsia="en-AU"/>
        </w:rPr>
        <w:t xml:space="preserve"> Certificate, details / plans addressing the following shall be submitted to the satisfaction of Council and the Natural Resources Access Regulator:</w:t>
      </w:r>
    </w:p>
    <w:p w14:paraId="76F4C18D" w14:textId="77777777" w:rsidR="00FD7B40" w:rsidRPr="002F479B" w:rsidRDefault="00FD7B40" w:rsidP="00FD7B40">
      <w:pPr>
        <w:widowControl w:val="0"/>
        <w:autoSpaceDE w:val="0"/>
        <w:autoSpaceDN w:val="0"/>
        <w:adjustRightInd w:val="0"/>
        <w:ind w:left="709"/>
        <w:jc w:val="both"/>
        <w:rPr>
          <w:rFonts w:cs="Arial"/>
          <w:sz w:val="20"/>
          <w:lang w:eastAsia="en-AU"/>
        </w:rPr>
      </w:pPr>
    </w:p>
    <w:p w14:paraId="26B23C67" w14:textId="77777777" w:rsidR="00FD7B40" w:rsidRPr="002F479B" w:rsidRDefault="00FD7B40" w:rsidP="00FD7B40">
      <w:pPr>
        <w:pStyle w:val="ListParagraph"/>
        <w:widowControl w:val="0"/>
        <w:numPr>
          <w:ilvl w:val="0"/>
          <w:numId w:val="15"/>
        </w:numPr>
        <w:autoSpaceDE w:val="0"/>
        <w:autoSpaceDN w:val="0"/>
        <w:adjustRightInd w:val="0"/>
        <w:contextualSpacing w:val="0"/>
        <w:jc w:val="both"/>
        <w:rPr>
          <w:rFonts w:cs="Arial"/>
          <w:sz w:val="20"/>
          <w:lang w:eastAsia="en-AU"/>
        </w:rPr>
      </w:pPr>
      <w:r w:rsidRPr="002F479B">
        <w:rPr>
          <w:rFonts w:cs="Arial"/>
          <w:sz w:val="20"/>
          <w:lang w:eastAsia="en-AU"/>
        </w:rPr>
        <w:t>An ecologist should be engaged to undertake preclearance surveys and clearance supervision of fauna habitat, including where there is proposed disturbance of creek banks that provide nesting habitat. The preclearing survey by the ecologist should determine if the Salix with the hollow is currently utilised as fauna habitat and if it should be:</w:t>
      </w:r>
    </w:p>
    <w:p w14:paraId="1EC410C3" w14:textId="77777777" w:rsidR="00FD7B40" w:rsidRPr="002F479B" w:rsidRDefault="00FD7B40" w:rsidP="00FD7B40">
      <w:pPr>
        <w:widowControl w:val="0"/>
        <w:autoSpaceDE w:val="0"/>
        <w:autoSpaceDN w:val="0"/>
        <w:adjustRightInd w:val="0"/>
        <w:ind w:left="2160"/>
        <w:jc w:val="both"/>
        <w:rPr>
          <w:rFonts w:cs="Arial"/>
          <w:sz w:val="20"/>
          <w:lang w:eastAsia="en-AU"/>
        </w:rPr>
      </w:pPr>
      <w:r w:rsidRPr="002F479B">
        <w:rPr>
          <w:rFonts w:cs="Arial"/>
          <w:sz w:val="20"/>
          <w:lang w:eastAsia="en-AU"/>
        </w:rPr>
        <w:t>o retained with no modification</w:t>
      </w:r>
    </w:p>
    <w:p w14:paraId="62C3DE68" w14:textId="77777777" w:rsidR="00FD7B40" w:rsidRPr="002F479B" w:rsidRDefault="00FD7B40" w:rsidP="00FD7B40">
      <w:pPr>
        <w:widowControl w:val="0"/>
        <w:autoSpaceDE w:val="0"/>
        <w:autoSpaceDN w:val="0"/>
        <w:adjustRightInd w:val="0"/>
        <w:ind w:left="2160"/>
        <w:jc w:val="both"/>
        <w:rPr>
          <w:rFonts w:cs="Arial"/>
          <w:sz w:val="20"/>
          <w:lang w:eastAsia="en-AU"/>
        </w:rPr>
      </w:pPr>
      <w:r w:rsidRPr="002F479B">
        <w:rPr>
          <w:rFonts w:cs="Arial"/>
          <w:sz w:val="20"/>
          <w:lang w:eastAsia="en-AU"/>
        </w:rPr>
        <w:t>o poisoned and pruned so the hollow is retained as a stag (dead) tree</w:t>
      </w:r>
    </w:p>
    <w:p w14:paraId="0F382642" w14:textId="77777777" w:rsidR="00FD7B40" w:rsidRPr="002F479B" w:rsidRDefault="00FD7B40" w:rsidP="00FD7B40">
      <w:pPr>
        <w:widowControl w:val="0"/>
        <w:autoSpaceDE w:val="0"/>
        <w:autoSpaceDN w:val="0"/>
        <w:adjustRightInd w:val="0"/>
        <w:ind w:left="2160"/>
        <w:jc w:val="both"/>
        <w:rPr>
          <w:rFonts w:cs="Arial"/>
          <w:sz w:val="20"/>
          <w:lang w:eastAsia="en-AU"/>
        </w:rPr>
      </w:pPr>
      <w:r w:rsidRPr="002F479B">
        <w:rPr>
          <w:rFonts w:cs="Arial"/>
          <w:sz w:val="20"/>
          <w:lang w:eastAsia="en-AU"/>
        </w:rPr>
        <w:t xml:space="preserve">o </w:t>
      </w:r>
      <w:proofErr w:type="gramStart"/>
      <w:r w:rsidRPr="002F479B">
        <w:rPr>
          <w:rFonts w:cs="Arial"/>
          <w:sz w:val="20"/>
          <w:lang w:eastAsia="en-AU"/>
        </w:rPr>
        <w:t>removed</w:t>
      </w:r>
      <w:proofErr w:type="gramEnd"/>
      <w:r w:rsidRPr="002F479B">
        <w:rPr>
          <w:rFonts w:cs="Arial"/>
          <w:sz w:val="20"/>
          <w:lang w:eastAsia="en-AU"/>
        </w:rPr>
        <w:t xml:space="preserve"> and the hollow replaced by a nest box in a suitable tree in the area</w:t>
      </w:r>
    </w:p>
    <w:p w14:paraId="782069B8" w14:textId="77777777" w:rsidR="00FD7B40" w:rsidRPr="002F479B" w:rsidRDefault="00FD7B40" w:rsidP="00FD7B40">
      <w:pPr>
        <w:widowControl w:val="0"/>
        <w:autoSpaceDE w:val="0"/>
        <w:autoSpaceDN w:val="0"/>
        <w:adjustRightInd w:val="0"/>
        <w:ind w:left="2160"/>
        <w:jc w:val="both"/>
        <w:rPr>
          <w:rFonts w:cs="Arial"/>
          <w:sz w:val="20"/>
          <w:lang w:eastAsia="en-AU"/>
        </w:rPr>
      </w:pPr>
      <w:r w:rsidRPr="002F479B">
        <w:rPr>
          <w:rFonts w:cs="Arial"/>
          <w:sz w:val="20"/>
          <w:lang w:eastAsia="en-AU"/>
        </w:rPr>
        <w:t xml:space="preserve">o </w:t>
      </w:r>
      <w:proofErr w:type="gramStart"/>
      <w:r w:rsidRPr="002F479B">
        <w:rPr>
          <w:rFonts w:cs="Arial"/>
          <w:sz w:val="20"/>
          <w:lang w:eastAsia="en-AU"/>
        </w:rPr>
        <w:t>removed</w:t>
      </w:r>
      <w:proofErr w:type="gramEnd"/>
      <w:r w:rsidRPr="002F479B">
        <w:rPr>
          <w:rFonts w:cs="Arial"/>
          <w:sz w:val="20"/>
          <w:lang w:eastAsia="en-AU"/>
        </w:rPr>
        <w:t xml:space="preserve"> and the hollow section of the tree is relocated in another suitable tree in the area.</w:t>
      </w:r>
    </w:p>
    <w:p w14:paraId="0E84BD72" w14:textId="77777777" w:rsidR="00FD7B40" w:rsidRPr="002F479B" w:rsidRDefault="00FD7B40" w:rsidP="00FD7B40">
      <w:pPr>
        <w:widowControl w:val="0"/>
        <w:autoSpaceDE w:val="0"/>
        <w:autoSpaceDN w:val="0"/>
        <w:adjustRightInd w:val="0"/>
        <w:ind w:left="709"/>
        <w:jc w:val="both"/>
        <w:rPr>
          <w:rFonts w:cs="Arial"/>
          <w:sz w:val="20"/>
          <w:u w:val="single"/>
          <w:lang w:eastAsia="en-AU"/>
        </w:rPr>
      </w:pPr>
    </w:p>
    <w:p w14:paraId="15646CCC" w14:textId="77777777" w:rsidR="00FD7B40" w:rsidRPr="002F479B" w:rsidRDefault="00FD7B40" w:rsidP="00FD7B40">
      <w:pPr>
        <w:pStyle w:val="ListParagraph"/>
        <w:widowControl w:val="0"/>
        <w:numPr>
          <w:ilvl w:val="0"/>
          <w:numId w:val="15"/>
        </w:numPr>
        <w:autoSpaceDE w:val="0"/>
        <w:autoSpaceDN w:val="0"/>
        <w:adjustRightInd w:val="0"/>
        <w:contextualSpacing w:val="0"/>
        <w:jc w:val="both"/>
        <w:rPr>
          <w:rFonts w:cs="Arial"/>
          <w:sz w:val="20"/>
          <w:lang w:eastAsia="en-AU"/>
        </w:rPr>
      </w:pPr>
      <w:r w:rsidRPr="002F479B">
        <w:rPr>
          <w:rFonts w:cs="Arial"/>
          <w:sz w:val="20"/>
          <w:lang w:eastAsia="en-AU"/>
        </w:rPr>
        <w:t xml:space="preserve">A Vegetation Management Plan (VMP) should be prepared that aims to protect and restore riparian corridors in accordance with the Water Management Act 2000. The VMP needs to be submitted to the Natural Resources Access Regulator (NRAR) with a Controlled Activity Approval application. </w:t>
      </w:r>
    </w:p>
    <w:p w14:paraId="48AE924B" w14:textId="77777777" w:rsidR="00FD7B40" w:rsidRPr="002F479B" w:rsidRDefault="00FD7B40" w:rsidP="00FD7B40">
      <w:pPr>
        <w:widowControl w:val="0"/>
        <w:autoSpaceDE w:val="0"/>
        <w:autoSpaceDN w:val="0"/>
        <w:adjustRightInd w:val="0"/>
        <w:ind w:left="709"/>
        <w:jc w:val="both"/>
        <w:rPr>
          <w:rFonts w:cs="Arial"/>
          <w:sz w:val="20"/>
          <w:lang w:eastAsia="en-AU"/>
        </w:rPr>
      </w:pPr>
    </w:p>
    <w:p w14:paraId="6C2F2C52" w14:textId="77777777" w:rsidR="00FD7B40" w:rsidRPr="002F479B" w:rsidRDefault="00FD7B40" w:rsidP="00FD7B40">
      <w:pPr>
        <w:pStyle w:val="ListParagraph"/>
        <w:widowControl w:val="0"/>
        <w:numPr>
          <w:ilvl w:val="0"/>
          <w:numId w:val="15"/>
        </w:numPr>
        <w:autoSpaceDE w:val="0"/>
        <w:autoSpaceDN w:val="0"/>
        <w:adjustRightInd w:val="0"/>
        <w:contextualSpacing w:val="0"/>
        <w:jc w:val="both"/>
        <w:rPr>
          <w:rFonts w:cs="Arial"/>
          <w:sz w:val="20"/>
          <w:lang w:eastAsia="en-AU"/>
        </w:rPr>
      </w:pPr>
      <w:r w:rsidRPr="002F479B">
        <w:rPr>
          <w:rFonts w:cs="Arial"/>
          <w:sz w:val="20"/>
          <w:lang w:eastAsia="en-AU"/>
        </w:rPr>
        <w:t xml:space="preserve">A Construction Environmental Management Plan should be prepared that includes erosion and sediment controls to avoid indirect impacts during construction. </w:t>
      </w:r>
    </w:p>
    <w:p w14:paraId="68C44743" w14:textId="77777777" w:rsidR="00FD7B40" w:rsidRPr="002F479B" w:rsidRDefault="00FD7B40" w:rsidP="00FD7B40">
      <w:pPr>
        <w:widowControl w:val="0"/>
        <w:autoSpaceDE w:val="0"/>
        <w:autoSpaceDN w:val="0"/>
        <w:adjustRightInd w:val="0"/>
        <w:ind w:left="709"/>
        <w:jc w:val="both"/>
        <w:rPr>
          <w:rFonts w:cs="Arial"/>
          <w:sz w:val="20"/>
          <w:lang w:eastAsia="en-AU"/>
        </w:rPr>
      </w:pPr>
    </w:p>
    <w:p w14:paraId="4CEED0BF" w14:textId="77777777" w:rsidR="00FD7B40" w:rsidRPr="002F479B" w:rsidRDefault="00FD7B40" w:rsidP="00FD7B40">
      <w:pPr>
        <w:pStyle w:val="ListParagraph"/>
        <w:widowControl w:val="0"/>
        <w:numPr>
          <w:ilvl w:val="0"/>
          <w:numId w:val="15"/>
        </w:numPr>
        <w:autoSpaceDE w:val="0"/>
        <w:autoSpaceDN w:val="0"/>
        <w:adjustRightInd w:val="0"/>
        <w:contextualSpacing w:val="0"/>
        <w:jc w:val="both"/>
        <w:rPr>
          <w:rFonts w:cs="Arial"/>
          <w:sz w:val="20"/>
          <w:lang w:eastAsia="en-AU"/>
        </w:rPr>
      </w:pPr>
      <w:r w:rsidRPr="002F479B">
        <w:rPr>
          <w:rFonts w:cs="Arial"/>
          <w:sz w:val="20"/>
          <w:lang w:eastAsia="en-AU"/>
        </w:rPr>
        <w:t xml:space="preserve">Riparian restoration / landscaping shall occur </w:t>
      </w:r>
      <w:r>
        <w:rPr>
          <w:rFonts w:cs="Arial"/>
          <w:sz w:val="20"/>
          <w:lang w:eastAsia="en-AU"/>
        </w:rPr>
        <w:t>including</w:t>
      </w:r>
      <w:r w:rsidRPr="002F479B">
        <w:rPr>
          <w:rFonts w:cs="Arial"/>
          <w:sz w:val="20"/>
          <w:lang w:eastAsia="en-AU"/>
        </w:rPr>
        <w:t xml:space="preserve"> species characteristic of the Southern Highlands Shale Woodlands community. </w:t>
      </w:r>
    </w:p>
    <w:p w14:paraId="00CB0F73" w14:textId="77777777" w:rsidR="00FD7B40" w:rsidRPr="002F479B" w:rsidRDefault="00FD7B40" w:rsidP="00FD7B40">
      <w:pPr>
        <w:widowControl w:val="0"/>
        <w:autoSpaceDE w:val="0"/>
        <w:autoSpaceDN w:val="0"/>
        <w:adjustRightInd w:val="0"/>
        <w:ind w:left="709"/>
        <w:jc w:val="both"/>
        <w:rPr>
          <w:rFonts w:cs="Arial"/>
          <w:sz w:val="20"/>
          <w:lang w:eastAsia="en-AU"/>
        </w:rPr>
      </w:pPr>
    </w:p>
    <w:p w14:paraId="091C5D03" w14:textId="77777777" w:rsidR="00FD7B40" w:rsidRPr="002F479B" w:rsidRDefault="00FD7B40" w:rsidP="00FD7B40">
      <w:pPr>
        <w:pStyle w:val="ListParagraph"/>
        <w:widowControl w:val="0"/>
        <w:numPr>
          <w:ilvl w:val="0"/>
          <w:numId w:val="15"/>
        </w:numPr>
        <w:autoSpaceDE w:val="0"/>
        <w:autoSpaceDN w:val="0"/>
        <w:adjustRightInd w:val="0"/>
        <w:contextualSpacing w:val="0"/>
        <w:jc w:val="both"/>
        <w:rPr>
          <w:rFonts w:cs="Arial"/>
          <w:sz w:val="20"/>
          <w:lang w:eastAsia="en-AU"/>
        </w:rPr>
      </w:pPr>
      <w:r w:rsidRPr="002F479B">
        <w:rPr>
          <w:rFonts w:cs="Arial"/>
          <w:sz w:val="20"/>
          <w:lang w:eastAsia="en-AU"/>
        </w:rPr>
        <w:t>Details regarding the protection or enhancement of downstream aquatic ecosystems during construction and in the longer term including adequate sediment and erosion controls are implemented during construction.</w:t>
      </w:r>
    </w:p>
    <w:p w14:paraId="2028F257" w14:textId="77777777" w:rsidR="00FD7B40" w:rsidRPr="002F479B" w:rsidRDefault="00FD7B40" w:rsidP="00FD7B40">
      <w:pPr>
        <w:widowControl w:val="0"/>
        <w:autoSpaceDE w:val="0"/>
        <w:autoSpaceDN w:val="0"/>
        <w:adjustRightInd w:val="0"/>
        <w:ind w:left="709"/>
        <w:jc w:val="both"/>
        <w:rPr>
          <w:rFonts w:cs="Arial"/>
          <w:sz w:val="20"/>
          <w:lang w:eastAsia="en-AU"/>
        </w:rPr>
      </w:pPr>
    </w:p>
    <w:p w14:paraId="5DE5C610" w14:textId="77777777" w:rsidR="00FD7B40" w:rsidRPr="002F479B" w:rsidRDefault="00FD7B40" w:rsidP="00FD7B40">
      <w:pPr>
        <w:pStyle w:val="ListParagraph"/>
        <w:widowControl w:val="0"/>
        <w:numPr>
          <w:ilvl w:val="0"/>
          <w:numId w:val="15"/>
        </w:numPr>
        <w:autoSpaceDE w:val="0"/>
        <w:autoSpaceDN w:val="0"/>
        <w:adjustRightInd w:val="0"/>
        <w:contextualSpacing w:val="0"/>
        <w:jc w:val="both"/>
        <w:rPr>
          <w:rFonts w:cs="Arial"/>
          <w:sz w:val="20"/>
          <w:lang w:eastAsia="en-AU"/>
        </w:rPr>
      </w:pPr>
      <w:r w:rsidRPr="002F479B">
        <w:rPr>
          <w:rFonts w:cs="Arial"/>
          <w:sz w:val="20"/>
          <w:lang w:eastAsia="en-AU"/>
        </w:rPr>
        <w:t xml:space="preserve">Engagement of an ecologist to prepare and implement a dam dewatering plan for </w:t>
      </w:r>
      <w:proofErr w:type="gramStart"/>
      <w:r w:rsidRPr="002F479B">
        <w:rPr>
          <w:rFonts w:cs="Arial"/>
          <w:sz w:val="20"/>
          <w:lang w:eastAsia="en-AU"/>
        </w:rPr>
        <w:t>dams</w:t>
      </w:r>
      <w:proofErr w:type="gramEnd"/>
      <w:r w:rsidRPr="002F479B">
        <w:rPr>
          <w:rFonts w:cs="Arial"/>
          <w:sz w:val="20"/>
          <w:lang w:eastAsia="en-AU"/>
        </w:rPr>
        <w:t xml:space="preserve"> subject to earthworks.</w:t>
      </w:r>
    </w:p>
    <w:p w14:paraId="52EC3CD3" w14:textId="77777777" w:rsidR="00FD7B40" w:rsidRPr="002F479B" w:rsidRDefault="00FD7B40" w:rsidP="00FD7B40">
      <w:pPr>
        <w:widowControl w:val="0"/>
        <w:autoSpaceDE w:val="0"/>
        <w:autoSpaceDN w:val="0"/>
        <w:adjustRightInd w:val="0"/>
        <w:ind w:left="709"/>
        <w:jc w:val="both"/>
        <w:rPr>
          <w:rFonts w:cs="Arial"/>
          <w:sz w:val="20"/>
          <w:lang w:eastAsia="en-AU"/>
        </w:rPr>
      </w:pPr>
    </w:p>
    <w:p w14:paraId="4BE6471D"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stipulate the requirements for the preparation of the Vegetation Management Plan.</w:t>
      </w:r>
    </w:p>
    <w:p w14:paraId="5C4302EB"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1D3D3FB"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Application for a Subdivision Works Certificate</w:t>
      </w:r>
    </w:p>
    <w:p w14:paraId="0677F929" w14:textId="77777777" w:rsidR="00FD7B40" w:rsidRDefault="00FD7B40" w:rsidP="00FD7B40">
      <w:pPr>
        <w:widowControl w:val="0"/>
        <w:autoSpaceDE w:val="0"/>
        <w:autoSpaceDN w:val="0"/>
        <w:adjustRightInd w:val="0"/>
        <w:ind w:left="709"/>
        <w:jc w:val="both"/>
        <w:rPr>
          <w:rFonts w:cs="Arial"/>
          <w:sz w:val="20"/>
          <w:lang w:eastAsia="en-AU"/>
        </w:rPr>
      </w:pPr>
    </w:p>
    <w:p w14:paraId="439E5D7B"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Subdivision work in accordance with the consent shall not be commenced until a Subdivision Works Certificate has been applied for and issued by Council, pursuant to Section 6.13 of the </w:t>
      </w:r>
      <w:r>
        <w:rPr>
          <w:rFonts w:cs="Arial"/>
          <w:i/>
          <w:iCs/>
          <w:sz w:val="20"/>
          <w:lang w:eastAsia="en-AU"/>
        </w:rPr>
        <w:t>Environmental Planning and Assessment Act 1979</w:t>
      </w:r>
      <w:r>
        <w:rPr>
          <w:rFonts w:cs="Arial"/>
          <w:sz w:val="20"/>
          <w:lang w:eastAsia="en-AU"/>
        </w:rPr>
        <w:t xml:space="preserve">.  The application for a Subdivision Works Certificate needs to be accompanied by detailed engineering plans and specifications and completed design checklists found in Council’s Engineering Design and Construction Specifications.  </w:t>
      </w:r>
    </w:p>
    <w:p w14:paraId="2D750B61" w14:textId="77777777" w:rsidR="00FD7B40" w:rsidRDefault="00FD7B40" w:rsidP="00FD7B40">
      <w:pPr>
        <w:widowControl w:val="0"/>
        <w:autoSpaceDE w:val="0"/>
        <w:autoSpaceDN w:val="0"/>
        <w:adjustRightInd w:val="0"/>
        <w:ind w:left="709"/>
        <w:jc w:val="both"/>
        <w:rPr>
          <w:rFonts w:cs="Arial"/>
          <w:sz w:val="20"/>
          <w:lang w:eastAsia="en-AU"/>
        </w:rPr>
      </w:pPr>
    </w:p>
    <w:p w14:paraId="7E425DF4"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A requirement under the provisions of the Environmental Planning and Assessment Act 1979.</w:t>
      </w:r>
    </w:p>
    <w:p w14:paraId="531B520D"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5A2792A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Appointment of Principal Certifier (PC)</w:t>
      </w:r>
    </w:p>
    <w:p w14:paraId="3B326AB6" w14:textId="77777777" w:rsidR="00FD7B40" w:rsidRDefault="00FD7B40" w:rsidP="00FD7B40">
      <w:pPr>
        <w:widowControl w:val="0"/>
        <w:autoSpaceDE w:val="0"/>
        <w:autoSpaceDN w:val="0"/>
        <w:adjustRightInd w:val="0"/>
        <w:ind w:left="709"/>
        <w:jc w:val="both"/>
        <w:rPr>
          <w:rFonts w:cs="Arial"/>
          <w:sz w:val="20"/>
          <w:lang w:eastAsia="en-AU"/>
        </w:rPr>
      </w:pPr>
    </w:p>
    <w:p w14:paraId="183491A0"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No work shall commence in connection with this Development Consent until:</w:t>
      </w:r>
    </w:p>
    <w:p w14:paraId="33C361DF" w14:textId="77777777" w:rsidR="00FD7B40" w:rsidRDefault="00FD7B40" w:rsidP="00FD7B40">
      <w:pPr>
        <w:widowControl w:val="0"/>
        <w:autoSpaceDE w:val="0"/>
        <w:autoSpaceDN w:val="0"/>
        <w:adjustRightInd w:val="0"/>
        <w:ind w:left="709"/>
        <w:jc w:val="both"/>
        <w:rPr>
          <w:rFonts w:cs="Arial"/>
          <w:sz w:val="20"/>
          <w:lang w:eastAsia="en-AU"/>
        </w:rPr>
      </w:pPr>
    </w:p>
    <w:p w14:paraId="698E6B12"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(a)</w:t>
      </w:r>
      <w:r>
        <w:rPr>
          <w:rFonts w:cs="Arial"/>
          <w:sz w:val="20"/>
          <w:lang w:eastAsia="en-AU"/>
        </w:rPr>
        <w:tab/>
        <w:t>A Subdivision Works Certificate for the subdivision work has been issued by:</w:t>
      </w:r>
    </w:p>
    <w:p w14:paraId="17AE812F" w14:textId="77777777" w:rsidR="00FD7B40" w:rsidRDefault="00FD7B40" w:rsidP="00FD7B40">
      <w:pPr>
        <w:widowControl w:val="0"/>
        <w:autoSpaceDE w:val="0"/>
        <w:autoSpaceDN w:val="0"/>
        <w:adjustRightInd w:val="0"/>
        <w:ind w:left="709"/>
        <w:jc w:val="both"/>
        <w:rPr>
          <w:rFonts w:cs="Arial"/>
          <w:sz w:val="20"/>
          <w:lang w:eastAsia="en-AU"/>
        </w:rPr>
      </w:pPr>
    </w:p>
    <w:p w14:paraId="1C9EB447"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w:t>
      </w:r>
      <w:proofErr w:type="spellStart"/>
      <w:r>
        <w:rPr>
          <w:rFonts w:cs="Arial"/>
          <w:sz w:val="20"/>
          <w:lang w:eastAsia="en-AU"/>
        </w:rPr>
        <w:t>i</w:t>
      </w:r>
      <w:proofErr w:type="spellEnd"/>
      <w:r>
        <w:rPr>
          <w:rFonts w:cs="Arial"/>
          <w:sz w:val="20"/>
          <w:lang w:eastAsia="en-AU"/>
        </w:rPr>
        <w:t>)</w:t>
      </w:r>
      <w:r>
        <w:rPr>
          <w:rFonts w:cs="Arial"/>
          <w:sz w:val="20"/>
          <w:lang w:eastAsia="en-AU"/>
        </w:rPr>
        <w:tab/>
        <w:t>the consent authority; or</w:t>
      </w:r>
    </w:p>
    <w:p w14:paraId="0F76D738"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 xml:space="preserve">(ii) </w:t>
      </w:r>
      <w:r>
        <w:rPr>
          <w:rFonts w:cs="Arial"/>
          <w:sz w:val="20"/>
          <w:lang w:eastAsia="en-AU"/>
        </w:rPr>
        <w:tab/>
        <w:t>a Principal Certifier (PC); and</w:t>
      </w:r>
    </w:p>
    <w:p w14:paraId="5D2B4780" w14:textId="77777777" w:rsidR="00FD7B40" w:rsidRDefault="00FD7B40" w:rsidP="00FD7B40">
      <w:pPr>
        <w:widowControl w:val="0"/>
        <w:autoSpaceDE w:val="0"/>
        <w:autoSpaceDN w:val="0"/>
        <w:adjustRightInd w:val="0"/>
        <w:ind w:left="709"/>
        <w:jc w:val="both"/>
        <w:rPr>
          <w:rFonts w:cs="Arial"/>
          <w:sz w:val="20"/>
          <w:lang w:eastAsia="en-AU"/>
        </w:rPr>
      </w:pPr>
    </w:p>
    <w:p w14:paraId="6062D044"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 xml:space="preserve">(b) </w:t>
      </w:r>
      <w:r>
        <w:rPr>
          <w:rFonts w:cs="Arial"/>
          <w:sz w:val="20"/>
          <w:lang w:eastAsia="en-AU"/>
        </w:rPr>
        <w:tab/>
        <w:t>the person having the benefit of the development consent has:</w:t>
      </w:r>
    </w:p>
    <w:p w14:paraId="49DCA794" w14:textId="77777777" w:rsidR="00FD7B40" w:rsidRDefault="00FD7B40" w:rsidP="00FD7B40">
      <w:pPr>
        <w:widowControl w:val="0"/>
        <w:autoSpaceDE w:val="0"/>
        <w:autoSpaceDN w:val="0"/>
        <w:adjustRightInd w:val="0"/>
        <w:ind w:left="709"/>
        <w:jc w:val="both"/>
        <w:rPr>
          <w:rFonts w:cs="Arial"/>
          <w:sz w:val="20"/>
          <w:lang w:eastAsia="en-AU"/>
        </w:rPr>
      </w:pPr>
    </w:p>
    <w:p w14:paraId="3115C1AB"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w:t>
      </w:r>
      <w:proofErr w:type="spellStart"/>
      <w:r>
        <w:rPr>
          <w:rFonts w:cs="Arial"/>
          <w:sz w:val="20"/>
          <w:lang w:eastAsia="en-AU"/>
        </w:rPr>
        <w:t>i</w:t>
      </w:r>
      <w:proofErr w:type="spellEnd"/>
      <w:r>
        <w:rPr>
          <w:rFonts w:cs="Arial"/>
          <w:sz w:val="20"/>
          <w:lang w:eastAsia="en-AU"/>
        </w:rPr>
        <w:t xml:space="preserve">) </w:t>
      </w:r>
      <w:r>
        <w:rPr>
          <w:rFonts w:cs="Arial"/>
          <w:sz w:val="20"/>
          <w:lang w:eastAsia="en-AU"/>
        </w:rPr>
        <w:tab/>
        <w:t>appointed a Principal Certifier (PC) for the subdivision work, and</w:t>
      </w:r>
    </w:p>
    <w:p w14:paraId="2AB37BFD"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 xml:space="preserve">(ii) </w:t>
      </w:r>
      <w:r>
        <w:rPr>
          <w:rFonts w:cs="Arial"/>
          <w:sz w:val="20"/>
          <w:lang w:eastAsia="en-AU"/>
        </w:rPr>
        <w:tab/>
        <w:t>notified the Principal Certifier (PC) that the person will carry out the subdivision work as an owner-builder, if that is the case, and</w:t>
      </w:r>
    </w:p>
    <w:p w14:paraId="42A85B99" w14:textId="77777777" w:rsidR="00FD7B40" w:rsidRDefault="00FD7B40" w:rsidP="00FD7B40">
      <w:pPr>
        <w:widowControl w:val="0"/>
        <w:tabs>
          <w:tab w:val="left" w:pos="2127"/>
        </w:tabs>
        <w:autoSpaceDE w:val="0"/>
        <w:autoSpaceDN w:val="0"/>
        <w:adjustRightInd w:val="0"/>
        <w:ind w:left="709"/>
        <w:jc w:val="both"/>
        <w:rPr>
          <w:rFonts w:cs="Arial"/>
          <w:sz w:val="20"/>
          <w:lang w:eastAsia="en-AU"/>
        </w:rPr>
      </w:pPr>
    </w:p>
    <w:p w14:paraId="4FCEC962"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 xml:space="preserve">(b1) </w:t>
      </w:r>
      <w:r>
        <w:rPr>
          <w:rFonts w:cs="Arial"/>
          <w:sz w:val="20"/>
          <w:lang w:eastAsia="en-AU"/>
        </w:rPr>
        <w:tab/>
        <w:t>the principal certifying authority has, no later than 2 days before the building work commences:</w:t>
      </w:r>
    </w:p>
    <w:p w14:paraId="4B109569" w14:textId="77777777" w:rsidR="00FD7B40" w:rsidRDefault="00FD7B40" w:rsidP="00FD7B40">
      <w:pPr>
        <w:widowControl w:val="0"/>
        <w:autoSpaceDE w:val="0"/>
        <w:autoSpaceDN w:val="0"/>
        <w:adjustRightInd w:val="0"/>
        <w:ind w:left="709"/>
        <w:jc w:val="both"/>
        <w:rPr>
          <w:rFonts w:cs="Arial"/>
          <w:sz w:val="20"/>
          <w:lang w:eastAsia="en-AU"/>
        </w:rPr>
      </w:pPr>
    </w:p>
    <w:p w14:paraId="5640AAB2"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w:t>
      </w:r>
      <w:proofErr w:type="spellStart"/>
      <w:r>
        <w:rPr>
          <w:rFonts w:cs="Arial"/>
          <w:sz w:val="20"/>
          <w:lang w:eastAsia="en-AU"/>
        </w:rPr>
        <w:t>i</w:t>
      </w:r>
      <w:proofErr w:type="spellEnd"/>
      <w:r>
        <w:rPr>
          <w:rFonts w:cs="Arial"/>
          <w:sz w:val="20"/>
          <w:lang w:eastAsia="en-AU"/>
        </w:rPr>
        <w:t xml:space="preserve">) </w:t>
      </w:r>
      <w:r>
        <w:rPr>
          <w:rFonts w:cs="Arial"/>
          <w:sz w:val="20"/>
          <w:lang w:eastAsia="en-AU"/>
        </w:rPr>
        <w:tab/>
        <w:t>notified the Council of his or her appointment, and</w:t>
      </w:r>
    </w:p>
    <w:p w14:paraId="09E1486F"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 xml:space="preserve">(ii) </w:t>
      </w:r>
      <w:r>
        <w:rPr>
          <w:rFonts w:cs="Arial"/>
          <w:sz w:val="20"/>
          <w:lang w:eastAsia="en-AU"/>
        </w:rPr>
        <w:tab/>
        <w:t xml:space="preserve">notified the person having the benefit of the development consent of any mandatory hold point inspections in accordance with Council’s Engineering Construction </w:t>
      </w:r>
      <w:proofErr w:type="gramStart"/>
      <w:r>
        <w:rPr>
          <w:rFonts w:cs="Arial"/>
          <w:sz w:val="20"/>
          <w:lang w:eastAsia="en-AU"/>
        </w:rPr>
        <w:t>Specifications  that</w:t>
      </w:r>
      <w:proofErr w:type="gramEnd"/>
      <w:r>
        <w:rPr>
          <w:rFonts w:cs="Arial"/>
          <w:sz w:val="20"/>
          <w:lang w:eastAsia="en-AU"/>
        </w:rPr>
        <w:t xml:space="preserve"> are to be carried out in respect of the subdivision works, and</w:t>
      </w:r>
    </w:p>
    <w:p w14:paraId="22A46EAB" w14:textId="77777777" w:rsidR="00FD7B40" w:rsidRDefault="00FD7B40" w:rsidP="00FD7B40">
      <w:pPr>
        <w:widowControl w:val="0"/>
        <w:autoSpaceDE w:val="0"/>
        <w:autoSpaceDN w:val="0"/>
        <w:adjustRightInd w:val="0"/>
        <w:ind w:left="709"/>
        <w:jc w:val="both"/>
        <w:rPr>
          <w:rFonts w:cs="Arial"/>
          <w:sz w:val="20"/>
          <w:lang w:eastAsia="en-AU"/>
        </w:rPr>
      </w:pPr>
    </w:p>
    <w:p w14:paraId="19364D45"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(b2)</w:t>
      </w:r>
      <w:r>
        <w:rPr>
          <w:rFonts w:cs="Arial"/>
          <w:sz w:val="20"/>
          <w:lang w:eastAsia="en-AU"/>
        </w:rPr>
        <w:tab/>
        <w:t>the person having the benefit of the development consent, if not carrying out the work as an owner builder, has:</w:t>
      </w:r>
    </w:p>
    <w:p w14:paraId="533F1DEB" w14:textId="77777777" w:rsidR="00FD7B40" w:rsidRDefault="00FD7B40" w:rsidP="00FD7B40">
      <w:pPr>
        <w:widowControl w:val="0"/>
        <w:autoSpaceDE w:val="0"/>
        <w:autoSpaceDN w:val="0"/>
        <w:adjustRightInd w:val="0"/>
        <w:ind w:left="709"/>
        <w:jc w:val="both"/>
        <w:rPr>
          <w:rFonts w:cs="Arial"/>
          <w:sz w:val="20"/>
          <w:lang w:eastAsia="en-AU"/>
        </w:rPr>
      </w:pPr>
    </w:p>
    <w:p w14:paraId="376B8FA5"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w:t>
      </w:r>
      <w:proofErr w:type="spellStart"/>
      <w:r>
        <w:rPr>
          <w:rFonts w:cs="Arial"/>
          <w:sz w:val="20"/>
          <w:lang w:eastAsia="en-AU"/>
        </w:rPr>
        <w:t>i</w:t>
      </w:r>
      <w:proofErr w:type="spellEnd"/>
      <w:r>
        <w:rPr>
          <w:rFonts w:cs="Arial"/>
          <w:sz w:val="20"/>
          <w:lang w:eastAsia="en-AU"/>
        </w:rPr>
        <w:t xml:space="preserve">) </w:t>
      </w:r>
      <w:r>
        <w:rPr>
          <w:rFonts w:cs="Arial"/>
          <w:sz w:val="20"/>
          <w:lang w:eastAsia="en-AU"/>
        </w:rPr>
        <w:tab/>
        <w:t>appointed a principal contractor for the subdivision work who must be the holder of a contractor licence if any residential building work is involved, and</w:t>
      </w:r>
    </w:p>
    <w:p w14:paraId="34728D86"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 xml:space="preserve">(ii) </w:t>
      </w:r>
      <w:r>
        <w:rPr>
          <w:rFonts w:cs="Arial"/>
          <w:sz w:val="20"/>
          <w:lang w:eastAsia="en-AU"/>
        </w:rPr>
        <w:tab/>
        <w:t>notified the Principal Certifier (PC) of such appointment, and</w:t>
      </w:r>
    </w:p>
    <w:p w14:paraId="29AC2CB1" w14:textId="77777777" w:rsidR="00FD7B40" w:rsidRDefault="00FD7B40" w:rsidP="00FD7B40">
      <w:pPr>
        <w:widowControl w:val="0"/>
        <w:autoSpaceDE w:val="0"/>
        <w:autoSpaceDN w:val="0"/>
        <w:adjustRightInd w:val="0"/>
        <w:ind w:left="2127" w:hanging="709"/>
        <w:jc w:val="both"/>
        <w:rPr>
          <w:rFonts w:cs="Arial"/>
          <w:sz w:val="20"/>
          <w:lang w:eastAsia="en-AU"/>
        </w:rPr>
      </w:pPr>
      <w:r>
        <w:rPr>
          <w:rFonts w:cs="Arial"/>
          <w:sz w:val="20"/>
          <w:lang w:eastAsia="en-AU"/>
        </w:rPr>
        <w:t xml:space="preserve">(iii) </w:t>
      </w:r>
      <w:r>
        <w:rPr>
          <w:rFonts w:cs="Arial"/>
          <w:sz w:val="20"/>
          <w:lang w:eastAsia="en-AU"/>
        </w:rPr>
        <w:tab/>
        <w:t>unless that person is the principal contractor, notified the principal contractor of any critical stage inspections and other inspections that are to be carried out in respect of the subdivision work, and</w:t>
      </w:r>
    </w:p>
    <w:p w14:paraId="4D3B4210" w14:textId="77777777" w:rsidR="00FD7B40" w:rsidRDefault="00FD7B40" w:rsidP="00FD7B40">
      <w:pPr>
        <w:widowControl w:val="0"/>
        <w:autoSpaceDE w:val="0"/>
        <w:autoSpaceDN w:val="0"/>
        <w:adjustRightInd w:val="0"/>
        <w:ind w:left="709"/>
        <w:jc w:val="both"/>
        <w:rPr>
          <w:rFonts w:cs="Arial"/>
          <w:sz w:val="20"/>
          <w:lang w:eastAsia="en-AU"/>
        </w:rPr>
      </w:pPr>
    </w:p>
    <w:p w14:paraId="75624FC1"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(c)</w:t>
      </w:r>
      <w:r>
        <w:rPr>
          <w:rFonts w:cs="Arial"/>
          <w:sz w:val="20"/>
          <w:lang w:eastAsia="en-AU"/>
        </w:rPr>
        <w:tab/>
        <w:t>the person having the person having the benefit of the development consent has given at least 2 days’ notice to the Council of the person's intention to commence the subdivision work.</w:t>
      </w:r>
    </w:p>
    <w:p w14:paraId="579A8730" w14:textId="77777777" w:rsidR="00FD7B40" w:rsidRDefault="00FD7B40" w:rsidP="00FD7B40">
      <w:pPr>
        <w:widowControl w:val="0"/>
        <w:autoSpaceDE w:val="0"/>
        <w:autoSpaceDN w:val="0"/>
        <w:adjustRightInd w:val="0"/>
        <w:ind w:left="709"/>
        <w:jc w:val="both"/>
        <w:rPr>
          <w:rFonts w:cs="Arial"/>
          <w:sz w:val="20"/>
          <w:lang w:eastAsia="en-AU"/>
        </w:rPr>
      </w:pPr>
    </w:p>
    <w:p w14:paraId="5E4121D0"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that there is certainty as to the consent applying to the land.</w:t>
      </w:r>
    </w:p>
    <w:p w14:paraId="03BB1F8D" w14:textId="77777777" w:rsidR="00FD7B40" w:rsidRDefault="00FD7B40" w:rsidP="00FD7B40">
      <w:pPr>
        <w:widowControl w:val="0"/>
        <w:autoSpaceDE w:val="0"/>
        <w:autoSpaceDN w:val="0"/>
        <w:adjustRightInd w:val="0"/>
        <w:ind w:left="709"/>
        <w:jc w:val="both"/>
        <w:rPr>
          <w:rFonts w:cs="Arial"/>
          <w:i/>
          <w:iCs/>
          <w:sz w:val="20"/>
          <w:lang w:eastAsia="en-AU"/>
        </w:rPr>
      </w:pPr>
    </w:p>
    <w:p w14:paraId="3CB628C8" w14:textId="77777777" w:rsidR="00FD7B40" w:rsidRPr="007C5DAE" w:rsidRDefault="00FD7B40" w:rsidP="00FD7B40">
      <w:pPr>
        <w:pStyle w:val="CondNumber"/>
        <w:widowControl w:val="0"/>
        <w:numPr>
          <w:ilvl w:val="0"/>
          <w:numId w:val="2"/>
        </w:numPr>
        <w:tabs>
          <w:tab w:val="left" w:pos="709"/>
        </w:tabs>
        <w:autoSpaceDE w:val="0"/>
        <w:autoSpaceDN w:val="0"/>
        <w:adjustRightInd w:val="0"/>
        <w:ind w:left="709" w:hanging="709"/>
        <w:jc w:val="both"/>
        <w:rPr>
          <w:szCs w:val="20"/>
          <w:lang w:val="en-AU" w:eastAsia="en-AU"/>
        </w:rPr>
      </w:pPr>
      <w:r w:rsidRPr="007C5DAE">
        <w:rPr>
          <w:b/>
          <w:bCs/>
          <w:szCs w:val="20"/>
          <w:lang w:val="en-AU" w:eastAsia="en-AU"/>
        </w:rPr>
        <w:t>Damage Bo</w:t>
      </w:r>
      <w:r w:rsidRPr="00B929EA">
        <w:rPr>
          <w:b/>
          <w:bCs/>
          <w:szCs w:val="20"/>
          <w:lang w:val="en-AU" w:eastAsia="en-AU"/>
        </w:rPr>
        <w:t>nd for Protection of Council Inf</w:t>
      </w:r>
      <w:r w:rsidRPr="008B694E">
        <w:rPr>
          <w:b/>
          <w:bCs/>
          <w:szCs w:val="20"/>
          <w:lang w:val="en-AU" w:eastAsia="en-AU"/>
        </w:rPr>
        <w:t xml:space="preserve">rastructure </w:t>
      </w:r>
    </w:p>
    <w:p w14:paraId="33476237" w14:textId="77777777" w:rsidR="00FD7B40" w:rsidRDefault="00FD7B40" w:rsidP="00FD7B40">
      <w:pPr>
        <w:widowControl w:val="0"/>
        <w:autoSpaceDE w:val="0"/>
        <w:autoSpaceDN w:val="0"/>
        <w:adjustRightInd w:val="0"/>
        <w:ind w:left="709"/>
        <w:jc w:val="both"/>
        <w:rPr>
          <w:rFonts w:cs="Arial"/>
          <w:sz w:val="20"/>
          <w:lang w:eastAsia="en-AU"/>
        </w:rPr>
      </w:pPr>
    </w:p>
    <w:p w14:paraId="548F9E7D"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 </w:t>
      </w:r>
      <w:proofErr w:type="gramStart"/>
      <w:r>
        <w:rPr>
          <w:rFonts w:cs="Arial"/>
          <w:sz w:val="20"/>
          <w:lang w:eastAsia="en-AU"/>
        </w:rPr>
        <w:t>bond  in</w:t>
      </w:r>
      <w:proofErr w:type="gramEnd"/>
      <w:r>
        <w:rPr>
          <w:rFonts w:cs="Arial"/>
          <w:sz w:val="20"/>
          <w:lang w:eastAsia="en-AU"/>
        </w:rPr>
        <w:t xml:space="preserve"> accordance with Councils Bonds Policy shall be paid to Council prior to the issue of the Subdivision Works Certificate.</w:t>
      </w:r>
    </w:p>
    <w:p w14:paraId="24BFF854" w14:textId="77777777" w:rsidR="00FD7B40" w:rsidRDefault="00FD7B40" w:rsidP="00FD7B40">
      <w:pPr>
        <w:widowControl w:val="0"/>
        <w:autoSpaceDE w:val="0"/>
        <w:autoSpaceDN w:val="0"/>
        <w:adjustRightInd w:val="0"/>
        <w:ind w:left="709"/>
        <w:jc w:val="both"/>
        <w:rPr>
          <w:rFonts w:cs="Arial"/>
          <w:sz w:val="20"/>
          <w:lang w:eastAsia="en-AU"/>
        </w:rPr>
      </w:pPr>
    </w:p>
    <w:p w14:paraId="73A67CF6"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This bond shall be refunded upon completion of all works, at the Subdivision Certificate stage.  Any costs associated with works necessary to be carried out to rectify any damages caused by the development.</w:t>
      </w:r>
    </w:p>
    <w:p w14:paraId="5514F063" w14:textId="77777777" w:rsidR="00FD7B40" w:rsidRDefault="00FD7B40" w:rsidP="00FD7B40">
      <w:pPr>
        <w:widowControl w:val="0"/>
        <w:autoSpaceDE w:val="0"/>
        <w:autoSpaceDN w:val="0"/>
        <w:adjustRightInd w:val="0"/>
        <w:ind w:left="709"/>
        <w:jc w:val="both"/>
        <w:rPr>
          <w:rFonts w:cs="Arial"/>
          <w:sz w:val="20"/>
          <w:lang w:eastAsia="en-AU"/>
        </w:rPr>
      </w:pPr>
    </w:p>
    <w:p w14:paraId="1F56EC18"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lastRenderedPageBreak/>
        <w:t>Note</w:t>
      </w:r>
      <w:r>
        <w:rPr>
          <w:rFonts w:cs="Arial"/>
          <w:i/>
          <w:iCs/>
          <w:sz w:val="20"/>
          <w:lang w:eastAsia="en-AU"/>
        </w:rPr>
        <w:t>:</w:t>
      </w:r>
      <w:r>
        <w:rPr>
          <w:rFonts w:cs="Arial"/>
          <w:i/>
          <w:iCs/>
          <w:sz w:val="20"/>
          <w:lang w:eastAsia="en-AU"/>
        </w:rPr>
        <w:tab/>
        <w:t>Full panel concrete footpath replacement in areas where connection to all services are required. This includes driveways and road concrete panels. This will stop differential settlement and maintain the integrity of council infrastructure and asset.</w:t>
      </w:r>
    </w:p>
    <w:p w14:paraId="64AC1E4C" w14:textId="77777777" w:rsidR="00FD7B40" w:rsidRDefault="00FD7B40" w:rsidP="00FD7B40">
      <w:pPr>
        <w:widowControl w:val="0"/>
        <w:autoSpaceDE w:val="0"/>
        <w:autoSpaceDN w:val="0"/>
        <w:adjustRightInd w:val="0"/>
        <w:ind w:left="709"/>
        <w:jc w:val="both"/>
        <w:rPr>
          <w:rFonts w:cs="Arial"/>
          <w:i/>
          <w:iCs/>
          <w:sz w:val="20"/>
          <w:lang w:eastAsia="en-AU"/>
        </w:rPr>
      </w:pPr>
    </w:p>
    <w:p w14:paraId="3A1331AF"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Protection of Council infrastructure.</w:t>
      </w:r>
    </w:p>
    <w:p w14:paraId="0D65EBE1" w14:textId="77777777" w:rsidR="00FD7B40" w:rsidRDefault="00FD7B40" w:rsidP="00FD7B40">
      <w:pPr>
        <w:widowControl w:val="0"/>
        <w:autoSpaceDE w:val="0"/>
        <w:autoSpaceDN w:val="0"/>
        <w:adjustRightInd w:val="0"/>
        <w:ind w:left="709"/>
        <w:jc w:val="both"/>
        <w:rPr>
          <w:rFonts w:cs="Arial"/>
          <w:i/>
          <w:iCs/>
          <w:sz w:val="20"/>
          <w:lang w:eastAsia="en-AU"/>
        </w:rPr>
      </w:pPr>
    </w:p>
    <w:p w14:paraId="1A16E065"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Long Service Levy Payments</w:t>
      </w:r>
    </w:p>
    <w:p w14:paraId="7AAB4B5E" w14:textId="77777777" w:rsidR="00FD7B40" w:rsidRDefault="00FD7B40" w:rsidP="00FD7B40">
      <w:pPr>
        <w:widowControl w:val="0"/>
        <w:autoSpaceDE w:val="0"/>
        <w:autoSpaceDN w:val="0"/>
        <w:adjustRightInd w:val="0"/>
        <w:ind w:left="709" w:right="-2"/>
        <w:jc w:val="both"/>
        <w:rPr>
          <w:rFonts w:cs="Arial"/>
          <w:sz w:val="20"/>
          <w:lang w:eastAsia="en-AU"/>
        </w:rPr>
      </w:pPr>
    </w:p>
    <w:p w14:paraId="18775CB2" w14:textId="77777777" w:rsidR="00FD7B40" w:rsidRDefault="00FD7B40" w:rsidP="00FD7B40">
      <w:pPr>
        <w:widowControl w:val="0"/>
        <w:autoSpaceDE w:val="0"/>
        <w:autoSpaceDN w:val="0"/>
        <w:adjustRightInd w:val="0"/>
        <w:ind w:left="709" w:right="-2"/>
        <w:jc w:val="both"/>
        <w:rPr>
          <w:rFonts w:cs="Arial"/>
          <w:sz w:val="20"/>
          <w:lang w:eastAsia="en-AU"/>
        </w:rPr>
      </w:pPr>
      <w:r>
        <w:rPr>
          <w:rFonts w:cs="Arial"/>
          <w:sz w:val="20"/>
          <w:lang w:eastAsia="en-AU"/>
        </w:rPr>
        <w:t xml:space="preserve">The payment of a long service levy as required under part 5 of the </w:t>
      </w:r>
      <w:r>
        <w:rPr>
          <w:rFonts w:cs="Arial"/>
          <w:i/>
          <w:iCs/>
          <w:sz w:val="20"/>
          <w:lang w:eastAsia="en-AU"/>
        </w:rPr>
        <w:t>Building and Construction Industry Long Service Payments Act 1986</w:t>
      </w:r>
      <w:r>
        <w:rPr>
          <w:rFonts w:cs="Arial"/>
          <w:sz w:val="20"/>
          <w:lang w:eastAsia="en-AU"/>
        </w:rPr>
        <w:t>, in respect to this building work, and in this regard, proof that the levy has been paid, is to be submitted to Council prior to the issue of a Subdivision Works Certificate. Council acts as an agent for the Long Services Payment Corporation and the levy may be paid at Councils Office.</w:t>
      </w:r>
    </w:p>
    <w:p w14:paraId="362BE2C5" w14:textId="77777777" w:rsidR="00FD7B40" w:rsidRDefault="00FD7B40" w:rsidP="00FD7B40">
      <w:pPr>
        <w:widowControl w:val="0"/>
        <w:autoSpaceDE w:val="0"/>
        <w:autoSpaceDN w:val="0"/>
        <w:adjustRightInd w:val="0"/>
        <w:ind w:left="709" w:right="-2"/>
        <w:jc w:val="both"/>
        <w:rPr>
          <w:rFonts w:cs="Arial"/>
          <w:sz w:val="20"/>
          <w:lang w:eastAsia="en-AU"/>
        </w:rPr>
      </w:pPr>
    </w:p>
    <w:p w14:paraId="4CA76BB1" w14:textId="77777777" w:rsidR="00FD7B40" w:rsidRDefault="00FD7B40" w:rsidP="00FD7B40">
      <w:pPr>
        <w:widowControl w:val="0"/>
        <w:autoSpaceDE w:val="0"/>
        <w:autoSpaceDN w:val="0"/>
        <w:adjustRightInd w:val="0"/>
        <w:ind w:left="709" w:right="-2"/>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Statutory requirement</w:t>
      </w:r>
    </w:p>
    <w:p w14:paraId="4DDB541F" w14:textId="77777777" w:rsidR="00FD7B40" w:rsidRDefault="00FD7B40" w:rsidP="00FD7B40">
      <w:pPr>
        <w:widowControl w:val="0"/>
        <w:autoSpaceDE w:val="0"/>
        <w:autoSpaceDN w:val="0"/>
        <w:adjustRightInd w:val="0"/>
        <w:ind w:left="709" w:right="-2"/>
        <w:jc w:val="both"/>
        <w:rPr>
          <w:rFonts w:cs="Arial"/>
          <w:i/>
          <w:iCs/>
          <w:sz w:val="20"/>
          <w:lang w:eastAsia="en-AU"/>
        </w:rPr>
      </w:pPr>
    </w:p>
    <w:p w14:paraId="7236F589"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 xml:space="preserve">Section 68 </w:t>
      </w:r>
      <w:r>
        <w:rPr>
          <w:b/>
          <w:bCs/>
          <w:i/>
          <w:iCs/>
          <w:szCs w:val="20"/>
          <w:lang w:val="en-AU" w:eastAsia="en-AU"/>
        </w:rPr>
        <w:t>Local Government Act 1993</w:t>
      </w:r>
      <w:r>
        <w:rPr>
          <w:b/>
          <w:bCs/>
          <w:szCs w:val="20"/>
          <w:lang w:val="en-AU" w:eastAsia="en-AU"/>
        </w:rPr>
        <w:t xml:space="preserve"> Approvals</w:t>
      </w:r>
    </w:p>
    <w:p w14:paraId="41768586" w14:textId="77777777" w:rsidR="00FD7B40" w:rsidRDefault="00FD7B40" w:rsidP="00FD7B40">
      <w:pPr>
        <w:widowControl w:val="0"/>
        <w:autoSpaceDE w:val="0"/>
        <w:autoSpaceDN w:val="0"/>
        <w:adjustRightInd w:val="0"/>
        <w:ind w:left="709"/>
        <w:jc w:val="both"/>
        <w:rPr>
          <w:rFonts w:cs="Arial"/>
          <w:sz w:val="20"/>
          <w:lang w:eastAsia="en-AU"/>
        </w:rPr>
      </w:pPr>
    </w:p>
    <w:p w14:paraId="7AED5026"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Prior to the issue of a Subdivision Works Certificate, an application under section 68 of the </w:t>
      </w:r>
      <w:r>
        <w:rPr>
          <w:rFonts w:cs="Arial"/>
          <w:i/>
          <w:iCs/>
          <w:sz w:val="20"/>
          <w:lang w:eastAsia="en-AU"/>
        </w:rPr>
        <w:t>Local Government Act 1993</w:t>
      </w:r>
      <w:r>
        <w:rPr>
          <w:rFonts w:cs="Arial"/>
          <w:sz w:val="20"/>
          <w:lang w:eastAsia="en-AU"/>
        </w:rPr>
        <w:t xml:space="preserve"> shall be made to, and issued by, Wingecarribee Shire Council, for the following approvals:</w:t>
      </w:r>
    </w:p>
    <w:p w14:paraId="7D28C646" w14:textId="77777777" w:rsidR="00FD7B40" w:rsidRPr="001D7503" w:rsidRDefault="00FD7B40" w:rsidP="00FD7B40">
      <w:pPr>
        <w:widowControl w:val="0"/>
        <w:autoSpaceDE w:val="0"/>
        <w:autoSpaceDN w:val="0"/>
        <w:adjustRightInd w:val="0"/>
        <w:ind w:left="709"/>
        <w:jc w:val="both"/>
        <w:rPr>
          <w:rFonts w:cs="Arial"/>
          <w:sz w:val="20"/>
          <w:lang w:eastAsia="en-AU"/>
        </w:rPr>
      </w:pPr>
    </w:p>
    <w:p w14:paraId="204B7107" w14:textId="77777777" w:rsidR="00FD7B40" w:rsidRPr="001D7503" w:rsidRDefault="00FD7B40" w:rsidP="00FD7B40">
      <w:pPr>
        <w:widowControl w:val="0"/>
        <w:autoSpaceDE w:val="0"/>
        <w:autoSpaceDN w:val="0"/>
        <w:adjustRightInd w:val="0"/>
        <w:ind w:left="709"/>
        <w:jc w:val="both"/>
        <w:rPr>
          <w:rFonts w:cs="Arial"/>
          <w:sz w:val="20"/>
          <w:lang w:eastAsia="en-AU"/>
        </w:rPr>
      </w:pPr>
      <w:r w:rsidRPr="001D7503">
        <w:rPr>
          <w:rFonts w:cs="Arial"/>
          <w:sz w:val="20"/>
          <w:lang w:eastAsia="en-AU"/>
        </w:rPr>
        <w:t>•</w:t>
      </w:r>
      <w:r w:rsidRPr="001D7503">
        <w:rPr>
          <w:rFonts w:cs="Arial"/>
          <w:sz w:val="20"/>
          <w:lang w:eastAsia="en-AU"/>
        </w:rPr>
        <w:tab/>
        <w:t>Water</w:t>
      </w:r>
    </w:p>
    <w:p w14:paraId="093BEE4A" w14:textId="77777777" w:rsidR="00FD7B40" w:rsidRPr="001D7503" w:rsidRDefault="00FD7B40" w:rsidP="00FD7B40">
      <w:pPr>
        <w:widowControl w:val="0"/>
        <w:autoSpaceDE w:val="0"/>
        <w:autoSpaceDN w:val="0"/>
        <w:adjustRightInd w:val="0"/>
        <w:ind w:left="709"/>
        <w:jc w:val="both"/>
        <w:rPr>
          <w:rFonts w:cs="Arial"/>
          <w:sz w:val="20"/>
          <w:lang w:eastAsia="en-AU"/>
        </w:rPr>
      </w:pPr>
      <w:r w:rsidRPr="001D7503">
        <w:rPr>
          <w:rFonts w:cs="Arial"/>
          <w:sz w:val="20"/>
          <w:lang w:eastAsia="en-AU"/>
        </w:rPr>
        <w:t>•</w:t>
      </w:r>
      <w:r w:rsidRPr="001D7503">
        <w:rPr>
          <w:rFonts w:cs="Arial"/>
          <w:sz w:val="20"/>
          <w:lang w:eastAsia="en-AU"/>
        </w:rPr>
        <w:tab/>
        <w:t>Sewer</w:t>
      </w:r>
    </w:p>
    <w:p w14:paraId="5B315111" w14:textId="77777777" w:rsidR="00FD7B40" w:rsidRDefault="00FD7B40" w:rsidP="00FD7B40">
      <w:pPr>
        <w:widowControl w:val="0"/>
        <w:autoSpaceDE w:val="0"/>
        <w:autoSpaceDN w:val="0"/>
        <w:adjustRightInd w:val="0"/>
        <w:ind w:left="709"/>
        <w:jc w:val="both"/>
        <w:rPr>
          <w:rFonts w:cs="Arial"/>
          <w:sz w:val="20"/>
          <w:lang w:eastAsia="en-AU"/>
        </w:rPr>
      </w:pPr>
      <w:r w:rsidRPr="001D7503">
        <w:rPr>
          <w:rFonts w:cs="Arial"/>
          <w:sz w:val="20"/>
          <w:lang w:eastAsia="en-AU"/>
        </w:rPr>
        <w:t>•</w:t>
      </w:r>
      <w:r w:rsidRPr="001D7503">
        <w:rPr>
          <w:rFonts w:cs="Arial"/>
          <w:sz w:val="20"/>
          <w:lang w:eastAsia="en-AU"/>
        </w:rPr>
        <w:tab/>
        <w:t>Stormwater</w:t>
      </w:r>
    </w:p>
    <w:p w14:paraId="0DFFDE42" w14:textId="77777777" w:rsidR="00FD7B40" w:rsidRDefault="00FD7B40" w:rsidP="00FD7B40">
      <w:pPr>
        <w:widowControl w:val="0"/>
        <w:autoSpaceDE w:val="0"/>
        <w:autoSpaceDN w:val="0"/>
        <w:adjustRightInd w:val="0"/>
        <w:ind w:left="709"/>
        <w:jc w:val="both"/>
        <w:rPr>
          <w:rFonts w:cs="Arial"/>
          <w:b/>
          <w:bCs/>
          <w:i/>
          <w:iCs/>
          <w:sz w:val="20"/>
          <w:lang w:eastAsia="en-AU"/>
        </w:rPr>
      </w:pPr>
    </w:p>
    <w:p w14:paraId="2BFE3EBA"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A requirement under the provisions of the Local Government Act 1993.</w:t>
      </w:r>
    </w:p>
    <w:p w14:paraId="53B93A9D" w14:textId="77777777" w:rsidR="00FD7B40" w:rsidRDefault="00FD7B40" w:rsidP="00FD7B40">
      <w:pPr>
        <w:widowControl w:val="0"/>
        <w:autoSpaceDE w:val="0"/>
        <w:autoSpaceDN w:val="0"/>
        <w:adjustRightInd w:val="0"/>
        <w:ind w:left="709"/>
        <w:jc w:val="both"/>
        <w:rPr>
          <w:rFonts w:cs="Arial"/>
          <w:i/>
          <w:iCs/>
          <w:sz w:val="20"/>
          <w:lang w:eastAsia="en-AU"/>
        </w:rPr>
      </w:pPr>
    </w:p>
    <w:p w14:paraId="040A7919" w14:textId="77777777" w:rsidR="00FD7B40" w:rsidRDefault="00FD7B40" w:rsidP="00FD7B40">
      <w:pPr>
        <w:widowControl w:val="0"/>
        <w:autoSpaceDE w:val="0"/>
        <w:autoSpaceDN w:val="0"/>
        <w:adjustRightInd w:val="0"/>
        <w:ind w:left="709"/>
        <w:jc w:val="both"/>
        <w:rPr>
          <w:rFonts w:cs="Arial"/>
          <w:i/>
          <w:iCs/>
          <w:sz w:val="20"/>
          <w:lang w:eastAsia="en-AU"/>
        </w:rPr>
      </w:pPr>
    </w:p>
    <w:p w14:paraId="20D46251" w14:textId="77777777" w:rsidR="00FD7B40" w:rsidRDefault="00FD7B40" w:rsidP="00FD7B40">
      <w:pPr>
        <w:pStyle w:val="CondNumber"/>
        <w:numPr>
          <w:ilvl w:val="0"/>
          <w:numId w:val="2"/>
        </w:numPr>
        <w:tabs>
          <w:tab w:val="left" w:pos="709"/>
        </w:tabs>
        <w:ind w:left="709" w:hanging="709"/>
        <w:rPr>
          <w:lang w:val="en-AU" w:eastAsia="en-AU"/>
        </w:rPr>
      </w:pPr>
      <w:r w:rsidRPr="008E3BB0">
        <w:rPr>
          <w:b/>
          <w:bCs/>
          <w:szCs w:val="20"/>
          <w:lang w:val="en-AU" w:eastAsia="en-AU"/>
        </w:rPr>
        <w:t>Water Authority Conditions</w:t>
      </w:r>
    </w:p>
    <w:p w14:paraId="0ECC73AD" w14:textId="77777777" w:rsidR="00FD7B40" w:rsidRDefault="00FD7B40" w:rsidP="00FD7B40">
      <w:pPr>
        <w:widowControl w:val="0"/>
        <w:autoSpaceDE w:val="0"/>
        <w:autoSpaceDN w:val="0"/>
        <w:adjustRightInd w:val="0"/>
        <w:ind w:left="709"/>
        <w:jc w:val="both"/>
        <w:rPr>
          <w:rFonts w:cs="Arial"/>
          <w:sz w:val="20"/>
          <w:lang w:eastAsia="en-AU"/>
        </w:rPr>
      </w:pPr>
    </w:p>
    <w:p w14:paraId="547E7ACE" w14:textId="77777777" w:rsidR="00FD7B40" w:rsidRPr="00C25D33" w:rsidRDefault="00FD7B40" w:rsidP="00FD7B40">
      <w:pPr>
        <w:autoSpaceDE w:val="0"/>
        <w:autoSpaceDN w:val="0"/>
        <w:adjustRightInd w:val="0"/>
        <w:ind w:left="709"/>
        <w:jc w:val="both"/>
        <w:rPr>
          <w:rFonts w:eastAsia="Calibri" w:cs="Arial"/>
          <w:sz w:val="20"/>
        </w:rPr>
      </w:pPr>
      <w:r w:rsidRPr="00C25D33">
        <w:rPr>
          <w:rFonts w:eastAsia="Calibri" w:cs="Arial"/>
          <w:sz w:val="20"/>
        </w:rPr>
        <w:t xml:space="preserve">Prior to issue of a </w:t>
      </w:r>
      <w:r>
        <w:rPr>
          <w:rFonts w:eastAsia="Calibri" w:cs="Arial"/>
          <w:sz w:val="20"/>
        </w:rPr>
        <w:t>Subdivision Works</w:t>
      </w:r>
      <w:r w:rsidRPr="00C25D33">
        <w:rPr>
          <w:rFonts w:eastAsia="Calibri" w:cs="Arial"/>
          <w:sz w:val="20"/>
        </w:rPr>
        <w:t xml:space="preserve"> Certificate, the developer shall obtain approval from Council (as the Water Supply Authority and/or as required under Section 68 of the Local Government Act 1993) for the works to be undertaken by submitting adequate documentation including plans, calculations and specifications which justify that the required works are in accordance with all Council’s standards and all other relevant codes and guidelines.</w:t>
      </w:r>
    </w:p>
    <w:p w14:paraId="133A0B34" w14:textId="77777777" w:rsidR="00FD7B40" w:rsidRPr="00C25D33" w:rsidRDefault="00FD7B40" w:rsidP="00FD7B40">
      <w:pPr>
        <w:autoSpaceDE w:val="0"/>
        <w:autoSpaceDN w:val="0"/>
        <w:adjustRightInd w:val="0"/>
        <w:ind w:left="709"/>
        <w:jc w:val="both"/>
        <w:rPr>
          <w:rFonts w:eastAsia="Calibri" w:cs="Arial"/>
          <w:sz w:val="20"/>
        </w:rPr>
      </w:pPr>
    </w:p>
    <w:p w14:paraId="34CC7F9D" w14:textId="77777777" w:rsidR="00FD7B40" w:rsidRPr="00C25D33" w:rsidRDefault="00FD7B40" w:rsidP="00FD7B40">
      <w:pPr>
        <w:autoSpaceDE w:val="0"/>
        <w:autoSpaceDN w:val="0"/>
        <w:adjustRightInd w:val="0"/>
        <w:ind w:left="709"/>
        <w:jc w:val="both"/>
        <w:rPr>
          <w:rFonts w:eastAsia="Calibri" w:cs="Arial"/>
          <w:sz w:val="20"/>
        </w:rPr>
      </w:pPr>
      <w:r w:rsidRPr="00C25D33">
        <w:rPr>
          <w:rFonts w:eastAsia="Calibri" w:cs="Arial"/>
          <w:sz w:val="20"/>
        </w:rPr>
        <w:t>The documentation submitted with the Section 68 application for Stage 1 shall include the following:</w:t>
      </w:r>
    </w:p>
    <w:p w14:paraId="24488CF1" w14:textId="77777777" w:rsidR="00FD7B40" w:rsidRDefault="00FD7B40" w:rsidP="00FD7B40">
      <w:pPr>
        <w:pStyle w:val="CondNumber"/>
        <w:numPr>
          <w:ilvl w:val="0"/>
          <w:numId w:val="0"/>
        </w:numPr>
        <w:ind w:left="709"/>
        <w:rPr>
          <w:szCs w:val="20"/>
          <w:lang w:val="en-AU" w:eastAsia="en-AU"/>
        </w:rPr>
      </w:pPr>
    </w:p>
    <w:p w14:paraId="0E53CA67" w14:textId="77777777" w:rsidR="00FD7B40" w:rsidRDefault="00FD7B40" w:rsidP="00FD7B40">
      <w:pPr>
        <w:pStyle w:val="CondNumber"/>
        <w:numPr>
          <w:ilvl w:val="0"/>
          <w:numId w:val="0"/>
        </w:numPr>
        <w:ind w:left="709"/>
        <w:rPr>
          <w:szCs w:val="20"/>
          <w:lang w:val="en-AU" w:eastAsia="en-AU"/>
        </w:rPr>
      </w:pPr>
      <w:r>
        <w:rPr>
          <w:szCs w:val="20"/>
          <w:lang w:val="en-AU" w:eastAsia="en-AU"/>
        </w:rPr>
        <w:t>Sewer:</w:t>
      </w:r>
    </w:p>
    <w:p w14:paraId="3F888485" w14:textId="77777777" w:rsidR="00FD7B40" w:rsidRPr="00C25D33" w:rsidRDefault="00FD7B40" w:rsidP="00FD7B40">
      <w:pPr>
        <w:numPr>
          <w:ilvl w:val="0"/>
          <w:numId w:val="16"/>
        </w:numPr>
        <w:autoSpaceDE w:val="0"/>
        <w:autoSpaceDN w:val="0"/>
        <w:adjustRightInd w:val="0"/>
        <w:spacing w:after="200" w:line="276" w:lineRule="auto"/>
        <w:ind w:left="1429"/>
        <w:contextualSpacing/>
        <w:rPr>
          <w:rFonts w:eastAsia="Calibri" w:cs="Arial"/>
          <w:sz w:val="20"/>
        </w:rPr>
      </w:pPr>
      <w:r w:rsidRPr="00C25D33">
        <w:rPr>
          <w:rFonts w:eastAsia="Calibri" w:cs="Arial"/>
          <w:sz w:val="20"/>
        </w:rPr>
        <w:t>A new 12L/s sewer pump station at the development and emergency storage of 50kL (8hrs ADWF);</w:t>
      </w:r>
    </w:p>
    <w:p w14:paraId="7350B782" w14:textId="77777777" w:rsidR="00FD7B40" w:rsidRPr="00C25D33" w:rsidRDefault="00FD7B40" w:rsidP="00FD7B40">
      <w:pPr>
        <w:numPr>
          <w:ilvl w:val="0"/>
          <w:numId w:val="16"/>
        </w:numPr>
        <w:autoSpaceDE w:val="0"/>
        <w:autoSpaceDN w:val="0"/>
        <w:adjustRightInd w:val="0"/>
        <w:spacing w:after="200" w:line="276" w:lineRule="auto"/>
        <w:ind w:left="1429"/>
        <w:contextualSpacing/>
        <w:rPr>
          <w:rFonts w:eastAsia="Calibri" w:cs="Arial"/>
          <w:sz w:val="20"/>
        </w:rPr>
      </w:pPr>
      <w:r w:rsidRPr="00C25D33">
        <w:rPr>
          <w:rFonts w:eastAsia="Calibri" w:cs="Arial"/>
          <w:sz w:val="20"/>
        </w:rPr>
        <w:t>Emergency storage details at the new sewer pump station including staging plan for the expansion of the emergency storage tank when required in further stages;</w:t>
      </w:r>
    </w:p>
    <w:p w14:paraId="7A9CE438" w14:textId="77777777" w:rsidR="00FD7B40" w:rsidRPr="00C25D33" w:rsidRDefault="00FD7B40" w:rsidP="00FD7B40">
      <w:pPr>
        <w:numPr>
          <w:ilvl w:val="0"/>
          <w:numId w:val="16"/>
        </w:numPr>
        <w:autoSpaceDE w:val="0"/>
        <w:autoSpaceDN w:val="0"/>
        <w:adjustRightInd w:val="0"/>
        <w:spacing w:after="200" w:line="276" w:lineRule="auto"/>
        <w:ind w:left="1429"/>
        <w:contextualSpacing/>
        <w:rPr>
          <w:rFonts w:eastAsia="Calibri" w:cs="Arial"/>
          <w:sz w:val="20"/>
        </w:rPr>
      </w:pPr>
      <w:r w:rsidRPr="00C25D33">
        <w:rPr>
          <w:rFonts w:eastAsia="Calibri" w:cs="Arial"/>
          <w:sz w:val="20"/>
        </w:rPr>
        <w:t xml:space="preserve">580m of at least DN160 HDPE rising main connecting into the existing 150mm gravity sewer off </w:t>
      </w:r>
      <w:proofErr w:type="spellStart"/>
      <w:r w:rsidRPr="00C25D33">
        <w:rPr>
          <w:rFonts w:eastAsia="Calibri" w:cs="Arial"/>
          <w:sz w:val="20"/>
        </w:rPr>
        <w:t>Lovelle</w:t>
      </w:r>
      <w:proofErr w:type="spellEnd"/>
      <w:r w:rsidRPr="00C25D33">
        <w:rPr>
          <w:rFonts w:eastAsia="Calibri" w:cs="Arial"/>
          <w:sz w:val="20"/>
        </w:rPr>
        <w:t xml:space="preserve"> Street;</w:t>
      </w:r>
    </w:p>
    <w:p w14:paraId="6FEC2B0E" w14:textId="77777777" w:rsidR="00FD7B40" w:rsidRPr="00C25D33" w:rsidRDefault="00FD7B40" w:rsidP="00FD7B40">
      <w:pPr>
        <w:numPr>
          <w:ilvl w:val="0"/>
          <w:numId w:val="16"/>
        </w:numPr>
        <w:autoSpaceDE w:val="0"/>
        <w:autoSpaceDN w:val="0"/>
        <w:adjustRightInd w:val="0"/>
        <w:spacing w:line="276" w:lineRule="auto"/>
        <w:ind w:left="1429"/>
        <w:contextualSpacing/>
        <w:rPr>
          <w:rFonts w:eastAsia="Calibri" w:cs="Arial"/>
          <w:sz w:val="20"/>
        </w:rPr>
      </w:pPr>
      <w:r w:rsidRPr="00C25D33">
        <w:rPr>
          <w:rFonts w:eastAsia="Calibri" w:cs="Arial"/>
          <w:sz w:val="20"/>
        </w:rPr>
        <w:t>960m of 300mm sewer from MH GH01102 to SPS MV17. This new sewer will run parallel to Whites Creek trunk sewer, providing additional capacity during wet weather events when flow can spill from MH GH01102 into the new sewer;</w:t>
      </w:r>
    </w:p>
    <w:p w14:paraId="523CBBE2" w14:textId="77777777" w:rsidR="00FD7B40" w:rsidRPr="00683A7A" w:rsidRDefault="00FD7B40" w:rsidP="00FD7B40">
      <w:pPr>
        <w:pStyle w:val="ListParagraph"/>
        <w:numPr>
          <w:ilvl w:val="0"/>
          <w:numId w:val="16"/>
        </w:numPr>
        <w:autoSpaceDE w:val="0"/>
        <w:autoSpaceDN w:val="0"/>
        <w:adjustRightInd w:val="0"/>
        <w:spacing w:after="200" w:line="276" w:lineRule="auto"/>
        <w:ind w:firstLine="414"/>
        <w:rPr>
          <w:rFonts w:cs="Arial"/>
          <w:sz w:val="20"/>
        </w:rPr>
      </w:pPr>
      <w:r w:rsidRPr="00683A7A">
        <w:rPr>
          <w:rFonts w:cs="Arial"/>
          <w:sz w:val="20"/>
        </w:rPr>
        <w:t xml:space="preserve">SPS MV17 pump capacity upgraded to 25 L/s; </w:t>
      </w:r>
    </w:p>
    <w:p w14:paraId="7F00BA6B" w14:textId="77777777" w:rsidR="00FD7B40" w:rsidRPr="00683A7A" w:rsidRDefault="00FD7B40" w:rsidP="00FD7B40">
      <w:pPr>
        <w:pStyle w:val="ListParagraph"/>
        <w:numPr>
          <w:ilvl w:val="0"/>
          <w:numId w:val="16"/>
        </w:numPr>
        <w:autoSpaceDE w:val="0"/>
        <w:autoSpaceDN w:val="0"/>
        <w:adjustRightInd w:val="0"/>
        <w:spacing w:after="200" w:line="276" w:lineRule="auto"/>
        <w:ind w:firstLine="414"/>
        <w:rPr>
          <w:sz w:val="20"/>
          <w:lang w:eastAsia="en-AU"/>
        </w:rPr>
      </w:pPr>
      <w:r w:rsidRPr="009D0970">
        <w:rPr>
          <w:rFonts w:cs="Arial"/>
          <w:sz w:val="20"/>
        </w:rPr>
        <w:t>SPS MV17 rising main increased to DN200 HDPE over a total length of 230m;</w:t>
      </w:r>
    </w:p>
    <w:p w14:paraId="59FC9B99" w14:textId="77777777" w:rsidR="00FD7B40" w:rsidRPr="00C25D33" w:rsidRDefault="00FD7B40" w:rsidP="00FD7B40">
      <w:pPr>
        <w:autoSpaceDE w:val="0"/>
        <w:autoSpaceDN w:val="0"/>
        <w:adjustRightInd w:val="0"/>
        <w:ind w:left="709"/>
        <w:rPr>
          <w:rFonts w:eastAsia="Calibri" w:cs="Arial"/>
          <w:sz w:val="20"/>
        </w:rPr>
      </w:pPr>
    </w:p>
    <w:p w14:paraId="4AEA18D2" w14:textId="77777777" w:rsidR="00FD7B40" w:rsidRPr="00C25D33" w:rsidRDefault="00FD7B40" w:rsidP="00FD7B40">
      <w:pPr>
        <w:autoSpaceDE w:val="0"/>
        <w:autoSpaceDN w:val="0"/>
        <w:adjustRightInd w:val="0"/>
        <w:ind w:left="709"/>
        <w:rPr>
          <w:rFonts w:eastAsia="Calibri" w:cs="Arial"/>
          <w:sz w:val="20"/>
        </w:rPr>
      </w:pPr>
    </w:p>
    <w:p w14:paraId="11C6FAC5" w14:textId="77777777" w:rsidR="00FD7B40" w:rsidRPr="00C25D33" w:rsidRDefault="00FD7B40" w:rsidP="00FD7B40">
      <w:pPr>
        <w:autoSpaceDE w:val="0"/>
        <w:autoSpaceDN w:val="0"/>
        <w:adjustRightInd w:val="0"/>
        <w:ind w:left="709"/>
        <w:rPr>
          <w:rFonts w:eastAsia="Calibri" w:cs="Arial"/>
          <w:sz w:val="20"/>
        </w:rPr>
      </w:pPr>
      <w:r w:rsidRPr="00C25D33">
        <w:rPr>
          <w:rFonts w:eastAsia="Calibri" w:cs="Arial"/>
          <w:sz w:val="20"/>
        </w:rPr>
        <w:t>Water:</w:t>
      </w:r>
    </w:p>
    <w:p w14:paraId="198F202D" w14:textId="77777777" w:rsidR="00FD7B40" w:rsidRPr="00C25D33" w:rsidRDefault="00FD7B40" w:rsidP="00FD7B40">
      <w:pPr>
        <w:numPr>
          <w:ilvl w:val="0"/>
          <w:numId w:val="17"/>
        </w:numPr>
        <w:autoSpaceDE w:val="0"/>
        <w:autoSpaceDN w:val="0"/>
        <w:adjustRightInd w:val="0"/>
        <w:spacing w:after="200" w:line="276" w:lineRule="auto"/>
        <w:ind w:left="1429"/>
        <w:contextualSpacing/>
        <w:rPr>
          <w:rFonts w:eastAsia="Calibri" w:cs="Arial"/>
          <w:sz w:val="20"/>
        </w:rPr>
      </w:pPr>
      <w:r w:rsidRPr="00C25D33">
        <w:rPr>
          <w:rFonts w:eastAsia="Calibri" w:cs="Arial"/>
          <w:sz w:val="20"/>
        </w:rPr>
        <w:lastRenderedPageBreak/>
        <w:t>Stage 1 works consistent with Section “4.1 Proposed Servicing Strategy” of the Water Servicing Strategy report by Urban Water Solutions dated 20/04/2020. The pipework will need to be modelled to the minimum pipe size to ensure water quality is maintained for stage 1 whilst not compromising supply. The main installed will then be upgraded as further stages of the development progress.</w:t>
      </w:r>
    </w:p>
    <w:p w14:paraId="22D21233" w14:textId="77777777" w:rsidR="00FD7B40" w:rsidRPr="00C25D33" w:rsidRDefault="00FD7B40" w:rsidP="00FD7B40">
      <w:pPr>
        <w:numPr>
          <w:ilvl w:val="0"/>
          <w:numId w:val="17"/>
        </w:numPr>
        <w:autoSpaceDE w:val="0"/>
        <w:autoSpaceDN w:val="0"/>
        <w:adjustRightInd w:val="0"/>
        <w:spacing w:after="200" w:line="276" w:lineRule="auto"/>
        <w:ind w:left="1429"/>
        <w:contextualSpacing/>
        <w:rPr>
          <w:rFonts w:eastAsia="Calibri" w:cs="Arial"/>
          <w:sz w:val="20"/>
        </w:rPr>
      </w:pPr>
      <w:r w:rsidRPr="00C25D33">
        <w:rPr>
          <w:rFonts w:eastAsia="Calibri" w:cs="Arial"/>
          <w:sz w:val="20"/>
        </w:rPr>
        <w:t>Details must be provided as to how the applicant proposes to connect the ultimate and temporary water service for the estate to the existing network through the Hill Road Low reservoir system. Concept details must also be provided as to how the applicant proposes to augment the storage at this reservoir for the ultimate servicing of the estate.</w:t>
      </w:r>
    </w:p>
    <w:p w14:paraId="7010FCAD" w14:textId="77777777" w:rsidR="00FD7B40" w:rsidRPr="00C25D33" w:rsidRDefault="00FD7B40" w:rsidP="00FD7B40">
      <w:pPr>
        <w:autoSpaceDE w:val="0"/>
        <w:autoSpaceDN w:val="0"/>
        <w:adjustRightInd w:val="0"/>
        <w:ind w:left="709"/>
        <w:rPr>
          <w:rFonts w:eastAsia="Calibri" w:cs="Arial"/>
          <w:sz w:val="20"/>
        </w:rPr>
      </w:pPr>
    </w:p>
    <w:p w14:paraId="56BA63FE" w14:textId="77777777" w:rsidR="00FD7B40" w:rsidRPr="00C25D33" w:rsidRDefault="00FD7B40" w:rsidP="00FD7B40">
      <w:pPr>
        <w:autoSpaceDE w:val="0"/>
        <w:autoSpaceDN w:val="0"/>
        <w:adjustRightInd w:val="0"/>
        <w:ind w:left="709"/>
        <w:rPr>
          <w:rFonts w:ascii="Arial,Italic" w:eastAsia="Calibri" w:hAnsi="Arial,Italic" w:cs="Arial,Italic"/>
          <w:i/>
          <w:iCs/>
          <w:sz w:val="18"/>
          <w:szCs w:val="18"/>
        </w:rPr>
      </w:pPr>
      <w:r w:rsidRPr="00C25D33">
        <w:rPr>
          <w:rFonts w:eastAsia="Calibri" w:cs="Arial"/>
          <w:b/>
          <w:i/>
          <w:sz w:val="20"/>
        </w:rPr>
        <w:t>Reason:</w:t>
      </w:r>
      <w:r w:rsidRPr="00C25D33">
        <w:rPr>
          <w:rFonts w:eastAsia="Calibri" w:cs="Arial"/>
          <w:i/>
          <w:sz w:val="20"/>
        </w:rPr>
        <w:t xml:space="preserve"> To ensure water and sewer reticulation are in accordance with Council’s standards.</w:t>
      </w:r>
      <w:r w:rsidRPr="00C25D33">
        <w:rPr>
          <w:rFonts w:eastAsia="Calibri" w:cs="Arial"/>
          <w:i/>
          <w:sz w:val="20"/>
        </w:rPr>
        <w:tab/>
      </w:r>
      <w:r w:rsidRPr="00C25D33">
        <w:rPr>
          <w:rFonts w:eastAsia="Calibri"/>
          <w:i/>
          <w:sz w:val="20"/>
        </w:rPr>
        <w:tab/>
      </w:r>
      <w:r w:rsidRPr="00C25D33">
        <w:rPr>
          <w:rFonts w:eastAsia="Calibri"/>
          <w:i/>
          <w:sz w:val="20"/>
        </w:rPr>
        <w:tab/>
      </w:r>
      <w:r w:rsidRPr="00C25D33">
        <w:rPr>
          <w:rFonts w:eastAsia="Calibri"/>
          <w:i/>
          <w:sz w:val="20"/>
        </w:rPr>
        <w:tab/>
      </w:r>
    </w:p>
    <w:p w14:paraId="479AFDE3" w14:textId="77777777" w:rsidR="00FD7B40" w:rsidRDefault="00FD7B40" w:rsidP="00FD7B40">
      <w:pPr>
        <w:widowControl w:val="0"/>
        <w:autoSpaceDE w:val="0"/>
        <w:autoSpaceDN w:val="0"/>
        <w:adjustRightInd w:val="0"/>
        <w:ind w:left="709"/>
        <w:jc w:val="both"/>
        <w:rPr>
          <w:rFonts w:cs="Arial"/>
          <w:i/>
          <w:iCs/>
          <w:sz w:val="20"/>
          <w:lang w:eastAsia="en-AU"/>
        </w:rPr>
      </w:pPr>
    </w:p>
    <w:p w14:paraId="200AB58C" w14:textId="77777777" w:rsidR="00FD7B40" w:rsidRDefault="00FD7B40" w:rsidP="00FD7B40">
      <w:pPr>
        <w:widowControl w:val="0"/>
        <w:autoSpaceDE w:val="0"/>
        <w:autoSpaceDN w:val="0"/>
        <w:adjustRightInd w:val="0"/>
        <w:ind w:left="709"/>
        <w:jc w:val="both"/>
        <w:rPr>
          <w:rFonts w:cs="Arial"/>
          <w:i/>
          <w:iCs/>
          <w:sz w:val="20"/>
          <w:lang w:eastAsia="en-AU"/>
        </w:rPr>
      </w:pPr>
    </w:p>
    <w:p w14:paraId="55E38BA8"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Section 138 Roads Act 1993 Approval</w:t>
      </w:r>
    </w:p>
    <w:p w14:paraId="15719708" w14:textId="77777777" w:rsidR="00FD7B40" w:rsidRDefault="00FD7B40" w:rsidP="00FD7B40">
      <w:pPr>
        <w:widowControl w:val="0"/>
        <w:autoSpaceDE w:val="0"/>
        <w:autoSpaceDN w:val="0"/>
        <w:adjustRightInd w:val="0"/>
        <w:ind w:left="709"/>
        <w:jc w:val="both"/>
        <w:rPr>
          <w:rFonts w:cs="Arial"/>
          <w:sz w:val="20"/>
          <w:lang w:eastAsia="en-AU"/>
        </w:rPr>
      </w:pPr>
    </w:p>
    <w:p w14:paraId="41BBD01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Where works are proposed within the road reserve, the developer must obtain approval from Council (as the Roads Authority and/or as required under Section 138 of the </w:t>
      </w:r>
      <w:r>
        <w:rPr>
          <w:rFonts w:cs="Arial"/>
          <w:i/>
          <w:iCs/>
          <w:sz w:val="20"/>
          <w:lang w:eastAsia="en-AU"/>
        </w:rPr>
        <w:t>Roads Act 1993</w:t>
      </w:r>
      <w:r>
        <w:rPr>
          <w:rFonts w:cs="Arial"/>
          <w:sz w:val="20"/>
          <w:lang w:eastAsia="en-AU"/>
        </w:rPr>
        <w:t xml:space="preserve">) before any works are undertaken.  Works within the road reserve may include activities such as erect a structure, dig up or disturb the surface of a public road, remove or interfere with a structure, or any other activities as defined within the </w:t>
      </w:r>
      <w:r>
        <w:rPr>
          <w:rFonts w:cs="Arial"/>
          <w:i/>
          <w:iCs/>
          <w:sz w:val="20"/>
          <w:lang w:eastAsia="en-AU"/>
        </w:rPr>
        <w:t>Roads Act 1993</w:t>
      </w:r>
      <w:r>
        <w:rPr>
          <w:rFonts w:cs="Arial"/>
          <w:sz w:val="20"/>
          <w:lang w:eastAsia="en-AU"/>
        </w:rPr>
        <w:t>.</w:t>
      </w:r>
    </w:p>
    <w:p w14:paraId="5D2A04ED" w14:textId="77777777" w:rsidR="00FD7B40" w:rsidRDefault="00FD7B40" w:rsidP="00FD7B40">
      <w:pPr>
        <w:widowControl w:val="0"/>
        <w:autoSpaceDE w:val="0"/>
        <w:autoSpaceDN w:val="0"/>
        <w:adjustRightInd w:val="0"/>
        <w:ind w:left="709"/>
        <w:jc w:val="both"/>
        <w:rPr>
          <w:rFonts w:cs="Arial"/>
          <w:sz w:val="20"/>
          <w:lang w:eastAsia="en-AU"/>
        </w:rPr>
      </w:pPr>
      <w:r w:rsidRPr="00683A7A">
        <w:rPr>
          <w:rFonts w:cs="Arial"/>
          <w:sz w:val="20"/>
          <w:lang w:eastAsia="en-AU"/>
        </w:rPr>
        <w:t>All disused or redundant vehicle crossings and laybacks shall be</w:t>
      </w:r>
      <w:r>
        <w:rPr>
          <w:rFonts w:cs="Arial"/>
          <w:sz w:val="20"/>
          <w:lang w:eastAsia="en-AU"/>
        </w:rPr>
        <w:t xml:space="preserve"> </w:t>
      </w:r>
      <w:r w:rsidRPr="00683A7A">
        <w:rPr>
          <w:rFonts w:cs="Arial"/>
          <w:sz w:val="20"/>
          <w:lang w:eastAsia="en-AU"/>
        </w:rPr>
        <w:t>removed and reinstated with concrete kerb and gutter or to the</w:t>
      </w:r>
      <w:r>
        <w:rPr>
          <w:rFonts w:cs="Arial"/>
          <w:sz w:val="20"/>
          <w:lang w:eastAsia="en-AU"/>
        </w:rPr>
        <w:t xml:space="preserve"> </w:t>
      </w:r>
      <w:r w:rsidRPr="00683A7A">
        <w:rPr>
          <w:rFonts w:cs="Arial"/>
          <w:sz w:val="20"/>
          <w:lang w:eastAsia="en-AU"/>
        </w:rPr>
        <w:t>existing edging profile as specified by Council and the footpath area</w:t>
      </w:r>
      <w:r>
        <w:rPr>
          <w:rFonts w:cs="Arial"/>
          <w:sz w:val="20"/>
          <w:lang w:eastAsia="en-AU"/>
        </w:rPr>
        <w:t xml:space="preserve"> </w:t>
      </w:r>
      <w:r w:rsidRPr="00683A7A">
        <w:rPr>
          <w:rFonts w:cs="Arial"/>
          <w:sz w:val="20"/>
          <w:lang w:eastAsia="en-AU"/>
        </w:rPr>
        <w:t>is to be restored to the satisfaction of Council</w:t>
      </w:r>
      <w:r w:rsidRPr="00683A7A">
        <w:rPr>
          <w:rFonts w:cs="Arial" w:hint="eastAsia"/>
          <w:sz w:val="20"/>
          <w:lang w:eastAsia="en-AU"/>
        </w:rPr>
        <w:t>’</w:t>
      </w:r>
      <w:r w:rsidRPr="00683A7A">
        <w:rPr>
          <w:rFonts w:cs="Arial"/>
          <w:sz w:val="20"/>
          <w:lang w:eastAsia="en-AU"/>
        </w:rPr>
        <w:t>s Development</w:t>
      </w:r>
      <w:r>
        <w:rPr>
          <w:rFonts w:cs="Arial"/>
          <w:sz w:val="20"/>
          <w:lang w:eastAsia="en-AU"/>
        </w:rPr>
        <w:t xml:space="preserve"> </w:t>
      </w:r>
      <w:r w:rsidRPr="00683A7A">
        <w:rPr>
          <w:rFonts w:cs="Arial"/>
          <w:sz w:val="20"/>
          <w:lang w:eastAsia="en-AU"/>
        </w:rPr>
        <w:t xml:space="preserve">Engineer, prior to the issue of the </w:t>
      </w:r>
      <w:r>
        <w:rPr>
          <w:rFonts w:cs="Arial"/>
          <w:sz w:val="20"/>
          <w:lang w:eastAsia="en-AU"/>
        </w:rPr>
        <w:t xml:space="preserve">Subdivision </w:t>
      </w:r>
      <w:r w:rsidRPr="00683A7A">
        <w:rPr>
          <w:rFonts w:cs="Arial"/>
          <w:sz w:val="20"/>
          <w:lang w:eastAsia="en-AU"/>
        </w:rPr>
        <w:t>Certificate.</w:t>
      </w:r>
      <w:r>
        <w:rPr>
          <w:rFonts w:cs="Arial"/>
          <w:sz w:val="20"/>
          <w:lang w:eastAsia="en-AU"/>
        </w:rPr>
        <w:t xml:space="preserve"> </w:t>
      </w:r>
    </w:p>
    <w:p w14:paraId="300BCF64" w14:textId="77777777" w:rsidR="00FD7B40" w:rsidRDefault="00FD7B40" w:rsidP="00FD7B40">
      <w:pPr>
        <w:widowControl w:val="0"/>
        <w:autoSpaceDE w:val="0"/>
        <w:autoSpaceDN w:val="0"/>
        <w:adjustRightInd w:val="0"/>
        <w:ind w:left="709"/>
        <w:jc w:val="both"/>
        <w:rPr>
          <w:rFonts w:cs="Arial"/>
          <w:sz w:val="20"/>
          <w:lang w:eastAsia="en-AU"/>
        </w:rPr>
      </w:pPr>
    </w:p>
    <w:p w14:paraId="501FFA41" w14:textId="77777777" w:rsidR="00FD7B40" w:rsidRPr="00683A7A" w:rsidRDefault="00FD7B40" w:rsidP="00FD7B40">
      <w:pPr>
        <w:widowControl w:val="0"/>
        <w:autoSpaceDE w:val="0"/>
        <w:autoSpaceDN w:val="0"/>
        <w:adjustRightInd w:val="0"/>
        <w:ind w:left="709"/>
        <w:jc w:val="both"/>
        <w:rPr>
          <w:rFonts w:cs="Arial"/>
          <w:i/>
          <w:sz w:val="20"/>
          <w:lang w:eastAsia="en-AU"/>
        </w:rPr>
      </w:pPr>
      <w:r w:rsidRPr="00683A7A">
        <w:rPr>
          <w:rFonts w:cs="Arial"/>
          <w:b/>
          <w:i/>
          <w:sz w:val="20"/>
          <w:lang w:eastAsia="en-AU"/>
        </w:rPr>
        <w:t>Reason:</w:t>
      </w:r>
      <w:r w:rsidRPr="00683A7A">
        <w:rPr>
          <w:rFonts w:cs="Arial"/>
          <w:i/>
          <w:sz w:val="20"/>
          <w:lang w:eastAsia="en-AU"/>
        </w:rPr>
        <w:t xml:space="preserve"> Public infrastructure maintenance.</w:t>
      </w:r>
    </w:p>
    <w:p w14:paraId="75D08207" w14:textId="77777777" w:rsidR="00FD7B40" w:rsidRDefault="00FD7B40" w:rsidP="00FD7B40">
      <w:pPr>
        <w:widowControl w:val="0"/>
        <w:autoSpaceDE w:val="0"/>
        <w:autoSpaceDN w:val="0"/>
        <w:adjustRightInd w:val="0"/>
        <w:ind w:left="709"/>
        <w:jc w:val="both"/>
        <w:rPr>
          <w:rFonts w:cs="Arial"/>
          <w:sz w:val="20"/>
          <w:lang w:eastAsia="en-AU"/>
        </w:rPr>
      </w:pPr>
    </w:p>
    <w:p w14:paraId="5B192E64"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following details must be submitted to Council </w:t>
      </w:r>
      <w:proofErr w:type="gramStart"/>
      <w:r>
        <w:rPr>
          <w:rFonts w:cs="Arial"/>
          <w:sz w:val="20"/>
          <w:lang w:eastAsia="en-AU"/>
        </w:rPr>
        <w:t>in order to</w:t>
      </w:r>
      <w:proofErr w:type="gramEnd"/>
      <w:r>
        <w:rPr>
          <w:rFonts w:cs="Arial"/>
          <w:sz w:val="20"/>
          <w:lang w:eastAsia="en-AU"/>
        </w:rPr>
        <w:t xml:space="preserve"> obtain the Section 138 approval:</w:t>
      </w:r>
    </w:p>
    <w:p w14:paraId="7015A93D" w14:textId="77777777" w:rsidR="00FD7B40" w:rsidRDefault="00FD7B40" w:rsidP="00FD7B40">
      <w:pPr>
        <w:widowControl w:val="0"/>
        <w:autoSpaceDE w:val="0"/>
        <w:autoSpaceDN w:val="0"/>
        <w:adjustRightInd w:val="0"/>
        <w:ind w:left="709"/>
        <w:jc w:val="both"/>
        <w:rPr>
          <w:rFonts w:cs="Arial"/>
          <w:sz w:val="20"/>
          <w:lang w:eastAsia="en-AU"/>
        </w:rPr>
      </w:pPr>
    </w:p>
    <w:p w14:paraId="0A0A6D1E" w14:textId="77777777" w:rsidR="00FD7B40" w:rsidRDefault="00FD7B40" w:rsidP="00FD7B40">
      <w:pPr>
        <w:widowControl w:val="0"/>
        <w:autoSpaceDE w:val="0"/>
        <w:autoSpaceDN w:val="0"/>
        <w:adjustRightInd w:val="0"/>
        <w:ind w:left="1429" w:hanging="720"/>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A copy of approved design plans related to the development and proposed works to be undertaken.</w:t>
      </w:r>
    </w:p>
    <w:p w14:paraId="4D08D75D" w14:textId="77777777" w:rsidR="00FD7B40" w:rsidRDefault="00FD7B40" w:rsidP="00FD7B40">
      <w:pPr>
        <w:widowControl w:val="0"/>
        <w:autoSpaceDE w:val="0"/>
        <w:autoSpaceDN w:val="0"/>
        <w:adjustRightInd w:val="0"/>
        <w:ind w:left="709"/>
        <w:jc w:val="both"/>
        <w:rPr>
          <w:rFonts w:cs="Arial"/>
          <w:sz w:val="20"/>
          <w:lang w:eastAsia="en-AU"/>
        </w:rPr>
      </w:pPr>
    </w:p>
    <w:p w14:paraId="673ADEDA" w14:textId="77777777" w:rsidR="00FD7B40" w:rsidRDefault="00FD7B40" w:rsidP="00FD7B40">
      <w:pPr>
        <w:widowControl w:val="0"/>
        <w:autoSpaceDE w:val="0"/>
        <w:autoSpaceDN w:val="0"/>
        <w:adjustRightInd w:val="0"/>
        <w:ind w:left="1429" w:hanging="720"/>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 xml:space="preserve">Traffic Control Plan (TCP) to provide protection for those within and adjacent to the work site, including the travelling and pedestrian public.  The TCP must comply with the Roads and Traffic Authority’s manual </w:t>
      </w:r>
      <w:proofErr w:type="gramStart"/>
      <w:r>
        <w:rPr>
          <w:rFonts w:cs="Arial"/>
          <w:sz w:val="20"/>
          <w:lang w:eastAsia="en-AU"/>
        </w:rPr>
        <w:t>‘”Traffic</w:t>
      </w:r>
      <w:proofErr w:type="gramEnd"/>
      <w:r>
        <w:rPr>
          <w:rFonts w:cs="Arial"/>
          <w:sz w:val="20"/>
          <w:lang w:eastAsia="en-AU"/>
        </w:rPr>
        <w:t xml:space="preserve"> Control at Work Sites”.  Warning and protective devices shall comply with the provisions of AS1742.3 - 2002 Traffic Control Devices for Works on Roads.  The plan must be prepared and certified by a person holding the appropriate Roads and Traffic Authority accreditation, a copy of which is to be submitted with the plan.</w:t>
      </w:r>
    </w:p>
    <w:p w14:paraId="588449C1" w14:textId="77777777" w:rsidR="00FD7B40" w:rsidRDefault="00FD7B40" w:rsidP="00FD7B40">
      <w:pPr>
        <w:widowControl w:val="0"/>
        <w:autoSpaceDE w:val="0"/>
        <w:autoSpaceDN w:val="0"/>
        <w:adjustRightInd w:val="0"/>
        <w:ind w:left="709"/>
        <w:jc w:val="both"/>
        <w:rPr>
          <w:rFonts w:cs="Arial"/>
          <w:sz w:val="20"/>
          <w:lang w:eastAsia="en-AU"/>
        </w:rPr>
      </w:pPr>
    </w:p>
    <w:p w14:paraId="660E54EA" w14:textId="77777777" w:rsidR="00FD7B40" w:rsidRDefault="00FD7B40" w:rsidP="00FD7B40">
      <w:pPr>
        <w:widowControl w:val="0"/>
        <w:autoSpaceDE w:val="0"/>
        <w:autoSpaceDN w:val="0"/>
        <w:adjustRightInd w:val="0"/>
        <w:ind w:left="1429" w:hanging="720"/>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Insurance details - Public Liability Insurance to an amount of $20 million, to be held by applicant / contractor undertaking the works.</w:t>
      </w:r>
    </w:p>
    <w:p w14:paraId="4EDC931D" w14:textId="77777777" w:rsidR="00FD7B40" w:rsidRDefault="00FD7B40" w:rsidP="00FD7B40">
      <w:pPr>
        <w:widowControl w:val="0"/>
        <w:autoSpaceDE w:val="0"/>
        <w:autoSpaceDN w:val="0"/>
        <w:adjustRightInd w:val="0"/>
        <w:ind w:left="709"/>
        <w:jc w:val="both"/>
        <w:rPr>
          <w:rFonts w:cs="Arial"/>
          <w:sz w:val="20"/>
          <w:lang w:eastAsia="en-AU"/>
        </w:rPr>
      </w:pPr>
    </w:p>
    <w:p w14:paraId="7F048DE8" w14:textId="77777777" w:rsidR="00FD7B40" w:rsidRDefault="00FD7B40" w:rsidP="00FD7B40">
      <w:pPr>
        <w:widowControl w:val="0"/>
        <w:autoSpaceDE w:val="0"/>
        <w:autoSpaceDN w:val="0"/>
        <w:adjustRightInd w:val="0"/>
        <w:ind w:left="2160" w:hanging="1451"/>
        <w:jc w:val="both"/>
        <w:rPr>
          <w:rFonts w:cs="Arial"/>
          <w:b/>
          <w:bCs/>
          <w:i/>
          <w:iCs/>
          <w:sz w:val="20"/>
          <w:lang w:eastAsia="en-AU"/>
        </w:rPr>
      </w:pPr>
      <w:r>
        <w:rPr>
          <w:rFonts w:cs="Arial"/>
          <w:b/>
          <w:bCs/>
          <w:i/>
          <w:iCs/>
          <w:sz w:val="20"/>
          <w:lang w:eastAsia="en-AU"/>
        </w:rPr>
        <w:t xml:space="preserve">Advice: </w:t>
      </w:r>
      <w:r>
        <w:rPr>
          <w:rFonts w:cs="Arial"/>
          <w:b/>
          <w:bCs/>
          <w:i/>
          <w:iCs/>
          <w:sz w:val="20"/>
          <w:lang w:eastAsia="en-AU"/>
        </w:rPr>
        <w:tab/>
      </w:r>
      <w:r>
        <w:rPr>
          <w:rFonts w:cs="Arial"/>
          <w:i/>
          <w:iCs/>
          <w:sz w:val="20"/>
          <w:lang w:eastAsia="en-AU"/>
        </w:rPr>
        <w:t>Where works are required within a Classified Road, the Developer must obtain the concurrence and / or the approval of the Roads and Maritime Services for engineering design plans, Traffic Control Plans and approvals under Section 138 of the Roads Act 1993.</w:t>
      </w:r>
    </w:p>
    <w:p w14:paraId="6CC4FD55" w14:textId="77777777" w:rsidR="00FD7B40" w:rsidRDefault="00FD7B40" w:rsidP="00FD7B40">
      <w:pPr>
        <w:widowControl w:val="0"/>
        <w:autoSpaceDE w:val="0"/>
        <w:autoSpaceDN w:val="0"/>
        <w:adjustRightInd w:val="0"/>
        <w:ind w:left="709"/>
        <w:jc w:val="both"/>
        <w:rPr>
          <w:rFonts w:cs="Arial"/>
          <w:sz w:val="20"/>
          <w:lang w:eastAsia="en-AU"/>
        </w:rPr>
      </w:pPr>
    </w:p>
    <w:p w14:paraId="5C37900D"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Statutory requirement.</w:t>
      </w:r>
    </w:p>
    <w:p w14:paraId="5A9E2B65" w14:textId="77777777" w:rsidR="00FD7B40" w:rsidRDefault="00FD7B40" w:rsidP="00FD7B40">
      <w:pPr>
        <w:widowControl w:val="0"/>
        <w:autoSpaceDE w:val="0"/>
        <w:autoSpaceDN w:val="0"/>
        <w:adjustRightInd w:val="0"/>
        <w:ind w:left="709"/>
        <w:jc w:val="both"/>
        <w:rPr>
          <w:rFonts w:cs="Arial"/>
          <w:i/>
          <w:iCs/>
          <w:sz w:val="20"/>
          <w:lang w:eastAsia="en-AU"/>
        </w:rPr>
      </w:pPr>
    </w:p>
    <w:p w14:paraId="00F3B862"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Dilapidation Report</w:t>
      </w:r>
    </w:p>
    <w:p w14:paraId="20F5304A" w14:textId="77777777" w:rsidR="00FD7B40" w:rsidRDefault="00FD7B40" w:rsidP="00FD7B40">
      <w:pPr>
        <w:widowControl w:val="0"/>
        <w:autoSpaceDE w:val="0"/>
        <w:autoSpaceDN w:val="0"/>
        <w:adjustRightInd w:val="0"/>
        <w:ind w:left="709"/>
        <w:jc w:val="both"/>
        <w:rPr>
          <w:rFonts w:cs="Arial"/>
          <w:sz w:val="20"/>
          <w:lang w:eastAsia="en-AU"/>
        </w:rPr>
      </w:pPr>
    </w:p>
    <w:p w14:paraId="794A528F" w14:textId="77777777" w:rsidR="00FD7B40" w:rsidRDefault="00FD7B40" w:rsidP="00FD7B40">
      <w:pPr>
        <w:widowControl w:val="0"/>
        <w:autoSpaceDE w:val="0"/>
        <w:autoSpaceDN w:val="0"/>
        <w:adjustRightInd w:val="0"/>
        <w:ind w:left="709"/>
        <w:jc w:val="both"/>
        <w:rPr>
          <w:rFonts w:cs="Arial"/>
          <w:sz w:val="20"/>
          <w:lang w:eastAsia="en-AU"/>
        </w:rPr>
      </w:pPr>
      <w:r w:rsidRPr="00DD68E5">
        <w:rPr>
          <w:rFonts w:cs="Arial"/>
          <w:sz w:val="20"/>
          <w:lang w:eastAsia="en-AU"/>
        </w:rPr>
        <w:t xml:space="preserve">A Dilapidation Report shall be undertaken on all properties, which in the opinion of a suitably experienced professional and chartered qualified engineer, could be potentially affected by the construction of the project. </w:t>
      </w:r>
    </w:p>
    <w:p w14:paraId="334E2ED3" w14:textId="77777777" w:rsidR="00FD7B40" w:rsidRDefault="00FD7B40" w:rsidP="00FD7B40">
      <w:pPr>
        <w:widowControl w:val="0"/>
        <w:autoSpaceDE w:val="0"/>
        <w:autoSpaceDN w:val="0"/>
        <w:adjustRightInd w:val="0"/>
        <w:ind w:left="709"/>
        <w:jc w:val="both"/>
        <w:rPr>
          <w:rFonts w:cs="Arial"/>
          <w:sz w:val="20"/>
          <w:lang w:eastAsia="en-AU"/>
        </w:rPr>
      </w:pPr>
    </w:p>
    <w:p w14:paraId="5967220D" w14:textId="77777777" w:rsidR="00FD7B40" w:rsidRPr="00DD68E5" w:rsidRDefault="00FD7B40" w:rsidP="00FD7B40">
      <w:pPr>
        <w:widowControl w:val="0"/>
        <w:autoSpaceDE w:val="0"/>
        <w:autoSpaceDN w:val="0"/>
        <w:adjustRightInd w:val="0"/>
        <w:ind w:left="709"/>
        <w:jc w:val="both"/>
        <w:rPr>
          <w:rFonts w:cs="Arial"/>
          <w:sz w:val="20"/>
          <w:lang w:eastAsia="en-AU"/>
        </w:rPr>
      </w:pPr>
      <w:r w:rsidRPr="00DD68E5">
        <w:rPr>
          <w:rFonts w:cs="Arial"/>
          <w:sz w:val="20"/>
          <w:lang w:eastAsia="en-AU"/>
        </w:rPr>
        <w:lastRenderedPageBreak/>
        <w:t xml:space="preserve">The Dilapidation Report shall be carried out </w:t>
      </w:r>
      <w:proofErr w:type="gramStart"/>
      <w:r w:rsidRPr="00DD68E5">
        <w:rPr>
          <w:rFonts w:cs="Arial"/>
          <w:sz w:val="20"/>
          <w:lang w:eastAsia="en-AU"/>
        </w:rPr>
        <w:t>taking into account</w:t>
      </w:r>
      <w:proofErr w:type="gramEnd"/>
      <w:r w:rsidRPr="00DD68E5">
        <w:rPr>
          <w:rFonts w:cs="Arial"/>
          <w:sz w:val="20"/>
          <w:lang w:eastAsia="en-AU"/>
        </w:rPr>
        <w:t xml:space="preserve"> civil infrastructure and submitted to Council prior to the issue of the Subdivision Works Certificate.</w:t>
      </w:r>
      <w:r>
        <w:rPr>
          <w:rFonts w:cs="Arial"/>
          <w:sz w:val="20"/>
          <w:lang w:eastAsia="en-AU"/>
        </w:rPr>
        <w:t xml:space="preserve"> </w:t>
      </w:r>
      <w:r w:rsidRPr="00DD68E5">
        <w:rPr>
          <w:rFonts w:cs="Arial"/>
          <w:sz w:val="20"/>
          <w:lang w:eastAsia="en-AU"/>
        </w:rPr>
        <w:t>The Report shall cover structural and geotechnical factors likely to arise from the development.</w:t>
      </w:r>
    </w:p>
    <w:p w14:paraId="64923EE9" w14:textId="77777777" w:rsidR="00FD7B40" w:rsidRDefault="00FD7B40" w:rsidP="00FD7B40">
      <w:pPr>
        <w:widowControl w:val="0"/>
        <w:autoSpaceDE w:val="0"/>
        <w:autoSpaceDN w:val="0"/>
        <w:adjustRightInd w:val="0"/>
        <w:ind w:left="709"/>
        <w:jc w:val="both"/>
        <w:rPr>
          <w:rFonts w:cs="Arial"/>
          <w:sz w:val="20"/>
          <w:lang w:eastAsia="en-AU"/>
        </w:rPr>
      </w:pPr>
    </w:p>
    <w:p w14:paraId="598469F4" w14:textId="77777777" w:rsidR="00FD7B40" w:rsidRDefault="00FD7B40" w:rsidP="00FD7B40">
      <w:pPr>
        <w:widowControl w:val="0"/>
        <w:autoSpaceDE w:val="0"/>
        <w:autoSpaceDN w:val="0"/>
        <w:adjustRightInd w:val="0"/>
        <w:ind w:left="709"/>
        <w:jc w:val="both"/>
        <w:rPr>
          <w:rFonts w:cs="Arial"/>
          <w:sz w:val="20"/>
          <w:lang w:eastAsia="en-AU"/>
        </w:rPr>
      </w:pPr>
      <w:r w:rsidRPr="00DD68E5">
        <w:rPr>
          <w:rFonts w:cs="Arial"/>
          <w:sz w:val="20"/>
          <w:lang w:eastAsia="en-AU"/>
        </w:rPr>
        <w:t>The person having the benefit of the development consent shall, at their own cost, rectify any damage caused to other properties and public assets during the construction of the project to the satisfaction of Council.</w:t>
      </w:r>
    </w:p>
    <w:p w14:paraId="47E19267" w14:textId="77777777" w:rsidR="00FD7B40" w:rsidRDefault="00FD7B40" w:rsidP="00FD7B40">
      <w:pPr>
        <w:widowControl w:val="0"/>
        <w:autoSpaceDE w:val="0"/>
        <w:autoSpaceDN w:val="0"/>
        <w:adjustRightInd w:val="0"/>
        <w:ind w:left="709"/>
        <w:jc w:val="both"/>
        <w:rPr>
          <w:rFonts w:cs="Arial"/>
          <w:sz w:val="20"/>
          <w:lang w:eastAsia="en-AU"/>
        </w:rPr>
      </w:pPr>
    </w:p>
    <w:p w14:paraId="33BA4E50"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the structural stability of neighbouring buildings.</w:t>
      </w:r>
    </w:p>
    <w:p w14:paraId="0D5B2530" w14:textId="77777777" w:rsidR="00FD7B40" w:rsidRDefault="00FD7B40" w:rsidP="00FD7B40">
      <w:pPr>
        <w:widowControl w:val="0"/>
        <w:autoSpaceDE w:val="0"/>
        <w:autoSpaceDN w:val="0"/>
        <w:adjustRightInd w:val="0"/>
        <w:ind w:left="709"/>
        <w:jc w:val="both"/>
        <w:rPr>
          <w:rFonts w:cs="Arial"/>
          <w:i/>
          <w:iCs/>
          <w:sz w:val="20"/>
          <w:lang w:eastAsia="en-AU"/>
        </w:rPr>
      </w:pPr>
    </w:p>
    <w:p w14:paraId="7CAE58E8"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Structural Engineer’s Details</w:t>
      </w:r>
    </w:p>
    <w:p w14:paraId="4795BE82" w14:textId="77777777" w:rsidR="00FD7B40" w:rsidRDefault="00FD7B40" w:rsidP="00FD7B40">
      <w:pPr>
        <w:widowControl w:val="0"/>
        <w:autoSpaceDE w:val="0"/>
        <w:autoSpaceDN w:val="0"/>
        <w:adjustRightInd w:val="0"/>
        <w:ind w:left="709"/>
        <w:jc w:val="both"/>
        <w:rPr>
          <w:rFonts w:cs="Arial"/>
          <w:sz w:val="20"/>
          <w:lang w:eastAsia="en-AU"/>
        </w:rPr>
      </w:pPr>
    </w:p>
    <w:p w14:paraId="56BA4F60"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Structural engineering plans are to be prepared by a professional Structural Engineer for the following work shall be lodged with the Principal Certifier and approved prior to commencing the works in accordance with a Subdivision Works Certificate:</w:t>
      </w:r>
    </w:p>
    <w:p w14:paraId="44840106"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p>
    <w:p w14:paraId="17281348" w14:textId="77777777" w:rsidR="00FD7B40" w:rsidRDefault="00FD7B40" w:rsidP="00FD7B40">
      <w:pPr>
        <w:widowControl w:val="0"/>
        <w:autoSpaceDE w:val="0"/>
        <w:autoSpaceDN w:val="0"/>
        <w:adjustRightInd w:val="0"/>
        <w:ind w:left="1418" w:hanging="709"/>
        <w:jc w:val="both"/>
        <w:rPr>
          <w:rFonts w:cs="Arial"/>
          <w:sz w:val="20"/>
          <w:lang w:eastAsia="en-AU"/>
        </w:rPr>
      </w:pPr>
      <w:r>
        <w:rPr>
          <w:rFonts w:cs="Arial"/>
          <w:sz w:val="20"/>
          <w:lang w:eastAsia="en-AU"/>
        </w:rPr>
        <w:t>(a)</w:t>
      </w:r>
      <w:r>
        <w:rPr>
          <w:rFonts w:cs="Arial"/>
          <w:sz w:val="20"/>
          <w:lang w:eastAsia="en-AU"/>
        </w:rPr>
        <w:tab/>
        <w:t>Retaining walls.</w:t>
      </w:r>
    </w:p>
    <w:p w14:paraId="77786B4C" w14:textId="77777777" w:rsidR="00FD7B40" w:rsidRDefault="00FD7B40" w:rsidP="00FD7B40">
      <w:pPr>
        <w:widowControl w:val="0"/>
        <w:autoSpaceDE w:val="0"/>
        <w:autoSpaceDN w:val="0"/>
        <w:adjustRightInd w:val="0"/>
        <w:ind w:left="2160" w:hanging="1451"/>
        <w:jc w:val="both"/>
        <w:rPr>
          <w:rFonts w:cs="Arial"/>
          <w:b/>
          <w:bCs/>
          <w:i/>
          <w:iCs/>
          <w:sz w:val="20"/>
          <w:lang w:eastAsia="en-AU"/>
        </w:rPr>
      </w:pPr>
    </w:p>
    <w:p w14:paraId="61B94103"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Advice</w:t>
      </w:r>
      <w:r>
        <w:rPr>
          <w:rFonts w:cs="Arial"/>
          <w:i/>
          <w:iCs/>
          <w:sz w:val="20"/>
          <w:lang w:eastAsia="en-AU"/>
        </w:rPr>
        <w:t>:</w:t>
      </w:r>
      <w:r>
        <w:rPr>
          <w:rFonts w:cs="Arial"/>
          <w:i/>
          <w:iCs/>
          <w:sz w:val="20"/>
          <w:lang w:eastAsia="en-AU"/>
        </w:rPr>
        <w:tab/>
        <w:t xml:space="preserve">The name, address and qualifications of the professional Structural Engineer certifying the design shall be clearly indicated on the plans and any accompanying documentation.  Such engineer is to hold qualifications appropriate to the project as defined in the Building Code of Australia.  The design shall relate to the </w:t>
      </w:r>
      <w:proofErr w:type="gramStart"/>
      <w:r>
        <w:rPr>
          <w:rFonts w:cs="Arial"/>
          <w:i/>
          <w:iCs/>
          <w:sz w:val="20"/>
          <w:lang w:eastAsia="en-AU"/>
        </w:rPr>
        <w:t>particular site</w:t>
      </w:r>
      <w:proofErr w:type="gramEnd"/>
      <w:r>
        <w:rPr>
          <w:rFonts w:cs="Arial"/>
          <w:i/>
          <w:iCs/>
          <w:sz w:val="20"/>
          <w:lang w:eastAsia="en-AU"/>
        </w:rPr>
        <w:t>.</w:t>
      </w:r>
    </w:p>
    <w:p w14:paraId="1AFFFA6A" w14:textId="77777777" w:rsidR="00FD7B40" w:rsidRDefault="00FD7B40" w:rsidP="00FD7B40">
      <w:pPr>
        <w:widowControl w:val="0"/>
        <w:autoSpaceDE w:val="0"/>
        <w:autoSpaceDN w:val="0"/>
        <w:adjustRightInd w:val="0"/>
        <w:ind w:left="709"/>
        <w:jc w:val="both"/>
        <w:rPr>
          <w:rFonts w:cs="Arial"/>
          <w:sz w:val="20"/>
          <w:lang w:eastAsia="en-AU"/>
        </w:rPr>
      </w:pPr>
    </w:p>
    <w:p w14:paraId="693684AE"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Advice</w:t>
      </w:r>
      <w:r>
        <w:rPr>
          <w:rFonts w:cs="Arial"/>
          <w:i/>
          <w:iCs/>
          <w:sz w:val="20"/>
          <w:lang w:eastAsia="en-AU"/>
        </w:rPr>
        <w:t>:</w:t>
      </w:r>
      <w:r>
        <w:rPr>
          <w:rFonts w:cs="Arial"/>
          <w:i/>
          <w:iCs/>
          <w:sz w:val="20"/>
          <w:lang w:eastAsia="en-AU"/>
        </w:rPr>
        <w:tab/>
        <w:t>Any such Certificate is to set forth the extent to which the Engineer has relied on relevant Specifications, Rules, Codes of Practice or Publications in respect of the construction.</w:t>
      </w:r>
    </w:p>
    <w:p w14:paraId="6B8CEEAF" w14:textId="77777777" w:rsidR="00FD7B40" w:rsidRDefault="00FD7B40" w:rsidP="00FD7B40">
      <w:pPr>
        <w:widowControl w:val="0"/>
        <w:autoSpaceDE w:val="0"/>
        <w:autoSpaceDN w:val="0"/>
        <w:adjustRightInd w:val="0"/>
        <w:ind w:left="709"/>
        <w:jc w:val="both"/>
        <w:rPr>
          <w:rFonts w:cs="Arial"/>
          <w:sz w:val="20"/>
          <w:lang w:eastAsia="en-AU"/>
        </w:rPr>
      </w:pPr>
    </w:p>
    <w:p w14:paraId="18ADA9DC"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the structural integrity of the structure is achieved.</w:t>
      </w:r>
    </w:p>
    <w:p w14:paraId="595A212E" w14:textId="77777777" w:rsidR="00FD7B40" w:rsidRDefault="00FD7B40" w:rsidP="00FD7B40">
      <w:pPr>
        <w:widowControl w:val="0"/>
        <w:autoSpaceDE w:val="0"/>
        <w:autoSpaceDN w:val="0"/>
        <w:adjustRightInd w:val="0"/>
        <w:ind w:left="709"/>
        <w:jc w:val="both"/>
        <w:rPr>
          <w:rFonts w:cs="Arial"/>
          <w:i/>
          <w:iCs/>
          <w:sz w:val="20"/>
          <w:lang w:eastAsia="en-AU"/>
        </w:rPr>
      </w:pPr>
    </w:p>
    <w:p w14:paraId="71B7CDC1"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Geotechnical Remedial Works</w:t>
      </w:r>
    </w:p>
    <w:p w14:paraId="335D6278" w14:textId="77777777" w:rsidR="00FD7B40" w:rsidRDefault="00FD7B40" w:rsidP="00FD7B40">
      <w:pPr>
        <w:widowControl w:val="0"/>
        <w:autoSpaceDE w:val="0"/>
        <w:autoSpaceDN w:val="0"/>
        <w:adjustRightInd w:val="0"/>
        <w:ind w:left="709"/>
        <w:jc w:val="both"/>
        <w:rPr>
          <w:rFonts w:cs="Arial"/>
          <w:sz w:val="20"/>
          <w:lang w:eastAsia="en-AU"/>
        </w:rPr>
      </w:pPr>
    </w:p>
    <w:p w14:paraId="20976B17" w14:textId="77777777" w:rsidR="00FD7B40" w:rsidRPr="00761D8B" w:rsidRDefault="00FD7B40" w:rsidP="00FD7B40">
      <w:pPr>
        <w:widowControl w:val="0"/>
        <w:autoSpaceDE w:val="0"/>
        <w:autoSpaceDN w:val="0"/>
        <w:adjustRightInd w:val="0"/>
        <w:ind w:left="709"/>
        <w:rPr>
          <w:rFonts w:cs="Arial"/>
          <w:sz w:val="20"/>
          <w:lang w:eastAsia="en-AU"/>
        </w:rPr>
      </w:pPr>
      <w:r w:rsidRPr="00761D8B">
        <w:rPr>
          <w:rFonts w:cs="Arial"/>
          <w:sz w:val="20"/>
          <w:lang w:eastAsia="en-AU"/>
        </w:rPr>
        <w:t>Engineering plans shall incorporate geotechnical remedial works in accordance with the Report on Geotechnical Investigation Proposed Residential Subdivision; file name 40494.</w:t>
      </w:r>
      <w:proofErr w:type="gramStart"/>
      <w:r w:rsidRPr="00761D8B">
        <w:rPr>
          <w:rFonts w:cs="Arial"/>
          <w:sz w:val="20"/>
          <w:lang w:eastAsia="en-AU"/>
        </w:rPr>
        <w:t>03.R.001.Rev</w:t>
      </w:r>
      <w:proofErr w:type="gramEnd"/>
      <w:r>
        <w:rPr>
          <w:rFonts w:cs="Arial"/>
          <w:sz w:val="20"/>
          <w:lang w:eastAsia="en-AU"/>
        </w:rPr>
        <w:t xml:space="preserve"> </w:t>
      </w:r>
      <w:r w:rsidRPr="00761D8B">
        <w:rPr>
          <w:rFonts w:cs="Arial"/>
          <w:sz w:val="20"/>
          <w:lang w:eastAsia="en-AU"/>
        </w:rPr>
        <w:t>0;</w:t>
      </w:r>
      <w:r>
        <w:rPr>
          <w:rFonts w:cs="Arial"/>
          <w:sz w:val="20"/>
          <w:lang w:eastAsia="en-AU"/>
        </w:rPr>
        <w:t xml:space="preserve"> </w:t>
      </w:r>
      <w:r w:rsidRPr="00761D8B">
        <w:rPr>
          <w:rFonts w:cs="Arial"/>
          <w:sz w:val="20"/>
          <w:lang w:eastAsia="en-AU"/>
        </w:rPr>
        <w:t xml:space="preserve">prepared by Douglas </w:t>
      </w:r>
      <w:r>
        <w:rPr>
          <w:rFonts w:cs="Arial"/>
          <w:sz w:val="20"/>
          <w:lang w:eastAsia="en-AU"/>
        </w:rPr>
        <w:t>P</w:t>
      </w:r>
      <w:r w:rsidRPr="00761D8B">
        <w:rPr>
          <w:rFonts w:cs="Arial"/>
          <w:sz w:val="20"/>
          <w:lang w:eastAsia="en-AU"/>
        </w:rPr>
        <w:t>artners; dated 07/04/2020.</w:t>
      </w:r>
    </w:p>
    <w:p w14:paraId="6BF40E7F" w14:textId="77777777" w:rsidR="00FD7B40" w:rsidRDefault="00FD7B40" w:rsidP="00FD7B40">
      <w:pPr>
        <w:widowControl w:val="0"/>
        <w:autoSpaceDE w:val="0"/>
        <w:autoSpaceDN w:val="0"/>
        <w:adjustRightInd w:val="0"/>
        <w:ind w:left="709"/>
        <w:rPr>
          <w:rFonts w:cs="Arial"/>
          <w:sz w:val="20"/>
          <w:lang w:eastAsia="en-AU"/>
        </w:rPr>
      </w:pPr>
    </w:p>
    <w:p w14:paraId="0CDD005F" w14:textId="77777777" w:rsidR="00FD7B40" w:rsidRDefault="00FD7B40" w:rsidP="00FD7B40">
      <w:pPr>
        <w:widowControl w:val="0"/>
        <w:autoSpaceDE w:val="0"/>
        <w:autoSpaceDN w:val="0"/>
        <w:adjustRightInd w:val="0"/>
        <w:ind w:left="709"/>
        <w:jc w:val="both"/>
        <w:rPr>
          <w:rFonts w:ascii="Times New Roman" w:hAnsi="Times New Roman"/>
          <w:i/>
          <w:iCs/>
          <w:sz w:val="20"/>
          <w:lang w:eastAsia="en-AU"/>
        </w:rPr>
      </w:pPr>
      <w:r>
        <w:rPr>
          <w:rFonts w:cs="Arial"/>
          <w:b/>
          <w:bCs/>
          <w:i/>
          <w:iCs/>
          <w:sz w:val="20"/>
          <w:lang w:eastAsia="en-AU"/>
        </w:rPr>
        <w:t>Reason:</w:t>
      </w:r>
      <w:r>
        <w:rPr>
          <w:rFonts w:ascii="Times New Roman" w:hAnsi="Times New Roman"/>
          <w:sz w:val="20"/>
          <w:lang w:eastAsia="en-AU"/>
        </w:rPr>
        <w:tab/>
      </w:r>
      <w:r>
        <w:rPr>
          <w:rFonts w:cs="Arial"/>
          <w:i/>
          <w:iCs/>
          <w:sz w:val="20"/>
          <w:lang w:eastAsia="en-AU"/>
        </w:rPr>
        <w:t>To certify the structural adequacy of the site for the proposed development</w:t>
      </w:r>
      <w:r>
        <w:rPr>
          <w:rFonts w:ascii="Times New Roman" w:hAnsi="Times New Roman"/>
          <w:i/>
          <w:iCs/>
          <w:sz w:val="20"/>
          <w:lang w:eastAsia="en-AU"/>
        </w:rPr>
        <w:t>.</w:t>
      </w:r>
    </w:p>
    <w:p w14:paraId="1563F516" w14:textId="77777777" w:rsidR="00FD7B40" w:rsidRDefault="00FD7B40" w:rsidP="00FD7B40">
      <w:pPr>
        <w:widowControl w:val="0"/>
        <w:autoSpaceDE w:val="0"/>
        <w:autoSpaceDN w:val="0"/>
        <w:adjustRightInd w:val="0"/>
        <w:ind w:left="709"/>
        <w:jc w:val="both"/>
        <w:rPr>
          <w:rFonts w:ascii="Times New Roman" w:hAnsi="Times New Roman"/>
          <w:i/>
          <w:iCs/>
          <w:sz w:val="20"/>
          <w:lang w:eastAsia="en-AU"/>
        </w:rPr>
      </w:pPr>
    </w:p>
    <w:p w14:paraId="36BE05C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Construction Management Plan</w:t>
      </w:r>
    </w:p>
    <w:p w14:paraId="32F0E416" w14:textId="77777777" w:rsidR="00FD7B40" w:rsidRDefault="00FD7B40" w:rsidP="00FD7B40">
      <w:pPr>
        <w:widowControl w:val="0"/>
        <w:autoSpaceDE w:val="0"/>
        <w:autoSpaceDN w:val="0"/>
        <w:adjustRightInd w:val="0"/>
        <w:ind w:left="709"/>
        <w:jc w:val="both"/>
        <w:rPr>
          <w:rFonts w:cs="Arial"/>
          <w:sz w:val="20"/>
          <w:lang w:eastAsia="en-AU"/>
        </w:rPr>
      </w:pPr>
    </w:p>
    <w:p w14:paraId="5E6AE154"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To undertake development works including demolition, earthworks and construction a Construction Management Plan (CMP) is required to be submitted and approved by the appointed Principal </w:t>
      </w:r>
      <w:proofErr w:type="gramStart"/>
      <w:r>
        <w:rPr>
          <w:rFonts w:cs="Arial"/>
          <w:sz w:val="20"/>
          <w:lang w:eastAsia="en-AU"/>
        </w:rPr>
        <w:t>Certifier  prior</w:t>
      </w:r>
      <w:proofErr w:type="gramEnd"/>
      <w:r>
        <w:rPr>
          <w:rFonts w:cs="Arial"/>
          <w:sz w:val="20"/>
          <w:lang w:eastAsia="en-AU"/>
        </w:rPr>
        <w:t xml:space="preserve"> to issue of the Subdivision Works Certificate. The CMP shall indicate measures to be implemented to mitigate construction risks in the protection of the environment as well as public health, safety and convenience. The CMP must address the following:</w:t>
      </w:r>
    </w:p>
    <w:p w14:paraId="45533C57" w14:textId="77777777" w:rsidR="00FD7B40" w:rsidRDefault="00FD7B40" w:rsidP="00FD7B40">
      <w:pPr>
        <w:widowControl w:val="0"/>
        <w:autoSpaceDE w:val="0"/>
        <w:autoSpaceDN w:val="0"/>
        <w:adjustRightInd w:val="0"/>
        <w:ind w:left="709"/>
        <w:jc w:val="both"/>
        <w:rPr>
          <w:rFonts w:cs="Arial"/>
          <w:sz w:val="20"/>
          <w:lang w:eastAsia="en-AU"/>
        </w:rPr>
      </w:pPr>
    </w:p>
    <w:p w14:paraId="253EB3DE"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(a)</w:t>
      </w:r>
      <w:r>
        <w:rPr>
          <w:rFonts w:cs="Arial"/>
          <w:sz w:val="20"/>
          <w:lang w:eastAsia="en-AU"/>
        </w:rPr>
        <w:tab/>
        <w:t>Details of site security;</w:t>
      </w:r>
    </w:p>
    <w:p w14:paraId="71871274" w14:textId="77777777" w:rsidR="00FD7B40" w:rsidRDefault="00FD7B40" w:rsidP="00FD7B40">
      <w:pPr>
        <w:widowControl w:val="0"/>
        <w:autoSpaceDE w:val="0"/>
        <w:autoSpaceDN w:val="0"/>
        <w:adjustRightInd w:val="0"/>
        <w:ind w:left="709"/>
        <w:jc w:val="both"/>
        <w:rPr>
          <w:rFonts w:cs="Arial"/>
          <w:sz w:val="20"/>
          <w:lang w:eastAsia="en-AU"/>
        </w:rPr>
      </w:pPr>
    </w:p>
    <w:p w14:paraId="65DBDEEE"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(b)</w:t>
      </w:r>
      <w:r>
        <w:rPr>
          <w:rFonts w:cs="Arial"/>
          <w:sz w:val="20"/>
          <w:lang w:eastAsia="en-AU"/>
        </w:rPr>
        <w:tab/>
        <w:t>Off-street parking for employees, contractors and sub-contractors.</w:t>
      </w:r>
    </w:p>
    <w:p w14:paraId="3F0434CA" w14:textId="77777777" w:rsidR="00FD7B40" w:rsidRDefault="00FD7B40" w:rsidP="00FD7B40">
      <w:pPr>
        <w:widowControl w:val="0"/>
        <w:autoSpaceDE w:val="0"/>
        <w:autoSpaceDN w:val="0"/>
        <w:adjustRightInd w:val="0"/>
        <w:ind w:left="709"/>
        <w:jc w:val="both"/>
        <w:rPr>
          <w:rFonts w:cs="Arial"/>
          <w:sz w:val="20"/>
          <w:lang w:eastAsia="en-AU"/>
        </w:rPr>
      </w:pPr>
    </w:p>
    <w:p w14:paraId="1F6A0B8B"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(c)</w:t>
      </w:r>
      <w:r>
        <w:rPr>
          <w:rFonts w:cs="Arial"/>
          <w:sz w:val="20"/>
          <w:lang w:eastAsia="en-AU"/>
        </w:rPr>
        <w:tab/>
        <w:t xml:space="preserve">Public safety in the use of roads and footpaths where development activities </w:t>
      </w:r>
      <w:proofErr w:type="gramStart"/>
      <w:r>
        <w:rPr>
          <w:rFonts w:cs="Arial"/>
          <w:sz w:val="20"/>
          <w:lang w:eastAsia="en-AU"/>
        </w:rPr>
        <w:t>interacts</w:t>
      </w:r>
      <w:proofErr w:type="gramEnd"/>
      <w:r>
        <w:rPr>
          <w:rFonts w:cs="Arial"/>
          <w:sz w:val="20"/>
          <w:lang w:eastAsia="en-AU"/>
        </w:rPr>
        <w:t xml:space="preserve"> with existing facilities and operations.</w:t>
      </w:r>
    </w:p>
    <w:p w14:paraId="42498506" w14:textId="77777777" w:rsidR="00FD7B40" w:rsidRDefault="00FD7B40" w:rsidP="00FD7B40">
      <w:pPr>
        <w:widowControl w:val="0"/>
        <w:autoSpaceDE w:val="0"/>
        <w:autoSpaceDN w:val="0"/>
        <w:adjustRightInd w:val="0"/>
        <w:ind w:left="709"/>
        <w:jc w:val="both"/>
        <w:rPr>
          <w:rFonts w:cs="Arial"/>
          <w:sz w:val="20"/>
          <w:lang w:eastAsia="en-AU"/>
        </w:rPr>
      </w:pPr>
    </w:p>
    <w:p w14:paraId="1981137E"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(d)</w:t>
      </w:r>
      <w:r>
        <w:rPr>
          <w:rFonts w:cs="Arial"/>
          <w:sz w:val="20"/>
          <w:lang w:eastAsia="en-AU"/>
        </w:rPr>
        <w:tab/>
        <w:t>The storage and removal, on a regular frequency, of builder’s rubble and waste by trade waste contractors.</w:t>
      </w:r>
    </w:p>
    <w:p w14:paraId="07D59A39" w14:textId="77777777" w:rsidR="00FD7B40" w:rsidRDefault="00FD7B40" w:rsidP="00FD7B40">
      <w:pPr>
        <w:widowControl w:val="0"/>
        <w:autoSpaceDE w:val="0"/>
        <w:autoSpaceDN w:val="0"/>
        <w:adjustRightInd w:val="0"/>
        <w:ind w:left="709"/>
        <w:jc w:val="both"/>
        <w:rPr>
          <w:rFonts w:cs="Arial"/>
          <w:sz w:val="20"/>
          <w:lang w:eastAsia="en-AU"/>
        </w:rPr>
      </w:pPr>
    </w:p>
    <w:p w14:paraId="288A4131"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(e)</w:t>
      </w:r>
      <w:r>
        <w:rPr>
          <w:rFonts w:cs="Arial"/>
          <w:sz w:val="20"/>
          <w:lang w:eastAsia="en-AU"/>
        </w:rPr>
        <w:tab/>
        <w:t>Provision for loading and unloading materials;</w:t>
      </w:r>
    </w:p>
    <w:p w14:paraId="5AF3CF63" w14:textId="77777777" w:rsidR="00FD7B40" w:rsidRDefault="00FD7B40" w:rsidP="00FD7B40">
      <w:pPr>
        <w:widowControl w:val="0"/>
        <w:autoSpaceDE w:val="0"/>
        <w:autoSpaceDN w:val="0"/>
        <w:adjustRightInd w:val="0"/>
        <w:ind w:left="709"/>
        <w:jc w:val="both"/>
        <w:rPr>
          <w:rFonts w:cs="Arial"/>
          <w:sz w:val="20"/>
          <w:lang w:eastAsia="en-AU"/>
        </w:rPr>
      </w:pPr>
    </w:p>
    <w:p w14:paraId="5667F9F5"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(f)</w:t>
      </w:r>
      <w:r>
        <w:rPr>
          <w:rFonts w:cs="Arial"/>
          <w:sz w:val="20"/>
          <w:lang w:eastAsia="en-AU"/>
        </w:rPr>
        <w:tab/>
        <w:t xml:space="preserve">Location of all building materials, structures, plant and equipment to be stored or placed </w:t>
      </w:r>
      <w:r>
        <w:rPr>
          <w:rFonts w:cs="Arial"/>
          <w:sz w:val="20"/>
          <w:lang w:eastAsia="en-AU"/>
        </w:rPr>
        <w:lastRenderedPageBreak/>
        <w:t>within the construction site;</w:t>
      </w:r>
    </w:p>
    <w:p w14:paraId="6DED028B" w14:textId="77777777" w:rsidR="00FD7B40" w:rsidRDefault="00FD7B40" w:rsidP="00FD7B40">
      <w:pPr>
        <w:widowControl w:val="0"/>
        <w:autoSpaceDE w:val="0"/>
        <w:autoSpaceDN w:val="0"/>
        <w:adjustRightInd w:val="0"/>
        <w:ind w:left="709"/>
        <w:jc w:val="both"/>
        <w:rPr>
          <w:rFonts w:cs="Arial"/>
          <w:sz w:val="20"/>
          <w:lang w:eastAsia="en-AU"/>
        </w:rPr>
      </w:pPr>
    </w:p>
    <w:p w14:paraId="388786D5"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(g)</w:t>
      </w:r>
      <w:r>
        <w:rPr>
          <w:rFonts w:cs="Arial"/>
          <w:sz w:val="20"/>
          <w:lang w:eastAsia="en-AU"/>
        </w:rPr>
        <w:tab/>
        <w:t>How materials are to be loaded/unloaded and potential impact on Council infrastructure (including but not limited to footpaths and street trees)</w:t>
      </w:r>
    </w:p>
    <w:p w14:paraId="424C686E" w14:textId="77777777" w:rsidR="00FD7B40" w:rsidRDefault="00FD7B40" w:rsidP="00FD7B40">
      <w:pPr>
        <w:widowControl w:val="0"/>
        <w:autoSpaceDE w:val="0"/>
        <w:autoSpaceDN w:val="0"/>
        <w:adjustRightInd w:val="0"/>
        <w:ind w:left="709"/>
        <w:jc w:val="both"/>
        <w:rPr>
          <w:rFonts w:cs="Arial"/>
          <w:sz w:val="20"/>
          <w:lang w:eastAsia="en-AU"/>
        </w:rPr>
      </w:pPr>
    </w:p>
    <w:p w14:paraId="084F0FA4"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(h)</w:t>
      </w:r>
      <w:r>
        <w:rPr>
          <w:rFonts w:cs="Arial"/>
          <w:sz w:val="20"/>
          <w:lang w:eastAsia="en-AU"/>
        </w:rPr>
        <w:tab/>
        <w:t>Public risk policies and management for all contractors’ employees using or gaining access over public footpaths and roads.</w:t>
      </w:r>
    </w:p>
    <w:p w14:paraId="5C17CB96" w14:textId="77777777" w:rsidR="00FD7B40" w:rsidRDefault="00FD7B40" w:rsidP="00FD7B40">
      <w:pPr>
        <w:widowControl w:val="0"/>
        <w:autoSpaceDE w:val="0"/>
        <w:autoSpaceDN w:val="0"/>
        <w:adjustRightInd w:val="0"/>
        <w:ind w:left="709"/>
        <w:jc w:val="both"/>
        <w:rPr>
          <w:rFonts w:cs="Arial"/>
          <w:sz w:val="20"/>
          <w:lang w:eastAsia="en-AU"/>
        </w:rPr>
      </w:pPr>
    </w:p>
    <w:p w14:paraId="17EA1E80"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w:t>
      </w:r>
      <w:proofErr w:type="spellStart"/>
      <w:r>
        <w:rPr>
          <w:rFonts w:cs="Arial"/>
          <w:sz w:val="20"/>
          <w:lang w:eastAsia="en-AU"/>
        </w:rPr>
        <w:t>i</w:t>
      </w:r>
      <w:proofErr w:type="spellEnd"/>
      <w:r>
        <w:rPr>
          <w:rFonts w:cs="Arial"/>
          <w:sz w:val="20"/>
          <w:lang w:eastAsia="en-AU"/>
        </w:rPr>
        <w:t>)</w:t>
      </w:r>
      <w:r>
        <w:rPr>
          <w:rFonts w:cs="Arial"/>
          <w:sz w:val="20"/>
          <w:lang w:eastAsia="en-AU"/>
        </w:rPr>
        <w:tab/>
        <w:t>External lighting and security alarms proposed for the construction site.</w:t>
      </w:r>
    </w:p>
    <w:p w14:paraId="0BA0C249" w14:textId="77777777" w:rsidR="00FD7B40" w:rsidRDefault="00FD7B40" w:rsidP="00FD7B40">
      <w:pPr>
        <w:widowControl w:val="0"/>
        <w:autoSpaceDE w:val="0"/>
        <w:autoSpaceDN w:val="0"/>
        <w:adjustRightInd w:val="0"/>
        <w:ind w:left="709"/>
        <w:jc w:val="both"/>
        <w:rPr>
          <w:rFonts w:cs="Arial"/>
          <w:sz w:val="20"/>
          <w:lang w:eastAsia="en-AU"/>
        </w:rPr>
      </w:pPr>
    </w:p>
    <w:p w14:paraId="314A1D52"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(j)</w:t>
      </w:r>
      <w:r>
        <w:rPr>
          <w:rFonts w:cs="Arial"/>
          <w:sz w:val="20"/>
          <w:lang w:eastAsia="en-AU"/>
        </w:rPr>
        <w:tab/>
        <w:t xml:space="preserve">Firefighting measures to be available </w:t>
      </w:r>
      <w:proofErr w:type="gramStart"/>
      <w:r>
        <w:rPr>
          <w:rFonts w:cs="Arial"/>
          <w:sz w:val="20"/>
          <w:lang w:eastAsia="en-AU"/>
        </w:rPr>
        <w:t>on site</w:t>
      </w:r>
      <w:proofErr w:type="gramEnd"/>
      <w:r>
        <w:rPr>
          <w:rFonts w:cs="Arial"/>
          <w:sz w:val="20"/>
          <w:lang w:eastAsia="en-AU"/>
        </w:rPr>
        <w:t xml:space="preserve"> during development and construction.</w:t>
      </w:r>
    </w:p>
    <w:p w14:paraId="0353B27A" w14:textId="77777777" w:rsidR="00FD7B40" w:rsidRDefault="00FD7B40" w:rsidP="00FD7B40">
      <w:pPr>
        <w:widowControl w:val="0"/>
        <w:autoSpaceDE w:val="0"/>
        <w:autoSpaceDN w:val="0"/>
        <w:adjustRightInd w:val="0"/>
        <w:ind w:left="709"/>
        <w:jc w:val="both"/>
        <w:rPr>
          <w:rFonts w:cs="Arial"/>
          <w:sz w:val="20"/>
          <w:lang w:eastAsia="en-AU"/>
        </w:rPr>
      </w:pPr>
    </w:p>
    <w:p w14:paraId="3CF2A413"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(k)</w:t>
      </w:r>
      <w:r>
        <w:rPr>
          <w:rFonts w:cs="Arial"/>
          <w:sz w:val="20"/>
          <w:lang w:eastAsia="en-AU"/>
        </w:rPr>
        <w:tab/>
        <w:t>Sanitary amenities proposed on site during development and construction.</w:t>
      </w:r>
    </w:p>
    <w:p w14:paraId="438D37C2" w14:textId="77777777" w:rsidR="00FD7B40" w:rsidRDefault="00FD7B40" w:rsidP="00FD7B40">
      <w:pPr>
        <w:widowControl w:val="0"/>
        <w:autoSpaceDE w:val="0"/>
        <w:autoSpaceDN w:val="0"/>
        <w:adjustRightInd w:val="0"/>
        <w:ind w:left="709"/>
        <w:jc w:val="both"/>
        <w:rPr>
          <w:rFonts w:cs="Arial"/>
          <w:sz w:val="20"/>
          <w:lang w:eastAsia="en-AU"/>
        </w:rPr>
      </w:pPr>
    </w:p>
    <w:p w14:paraId="1BA0E991"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(l)</w:t>
      </w:r>
      <w:r>
        <w:rPr>
          <w:rFonts w:cs="Arial"/>
          <w:sz w:val="20"/>
          <w:lang w:eastAsia="en-AU"/>
        </w:rPr>
        <w:tab/>
        <w:t>Ensuring the safety of members of the public and Council staff who may have occasion to enter and be in attendance on the site;</w:t>
      </w:r>
    </w:p>
    <w:p w14:paraId="072D1C39" w14:textId="77777777" w:rsidR="00FD7B40" w:rsidRDefault="00FD7B40" w:rsidP="00FD7B40">
      <w:pPr>
        <w:widowControl w:val="0"/>
        <w:autoSpaceDE w:val="0"/>
        <w:autoSpaceDN w:val="0"/>
        <w:adjustRightInd w:val="0"/>
        <w:ind w:left="709"/>
        <w:jc w:val="both"/>
        <w:rPr>
          <w:rFonts w:cs="Arial"/>
          <w:sz w:val="20"/>
          <w:lang w:eastAsia="en-AU"/>
        </w:rPr>
      </w:pPr>
    </w:p>
    <w:p w14:paraId="68A06130"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(m)</w:t>
      </w:r>
      <w:r>
        <w:rPr>
          <w:rFonts w:cs="Arial"/>
          <w:sz w:val="20"/>
          <w:lang w:eastAsia="en-AU"/>
        </w:rPr>
        <w:tab/>
        <w:t>Details of management of storm water run-off and the propose sediment and erosion control measures including the location of any rubble grids;</w:t>
      </w:r>
    </w:p>
    <w:p w14:paraId="6BBD6E43" w14:textId="77777777" w:rsidR="00FD7B40" w:rsidRDefault="00FD7B40" w:rsidP="00FD7B40">
      <w:pPr>
        <w:widowControl w:val="0"/>
        <w:autoSpaceDE w:val="0"/>
        <w:autoSpaceDN w:val="0"/>
        <w:adjustRightInd w:val="0"/>
        <w:ind w:left="709"/>
        <w:jc w:val="both"/>
        <w:rPr>
          <w:rFonts w:cs="Arial"/>
          <w:sz w:val="20"/>
          <w:lang w:eastAsia="en-AU"/>
        </w:rPr>
      </w:pPr>
    </w:p>
    <w:p w14:paraId="5D3BFBE5"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(n)</w:t>
      </w:r>
      <w:r>
        <w:rPr>
          <w:rFonts w:cs="Arial"/>
          <w:sz w:val="20"/>
          <w:lang w:eastAsia="en-AU"/>
        </w:rPr>
        <w:tab/>
        <w:t>Details of any air and dust management;</w:t>
      </w:r>
    </w:p>
    <w:p w14:paraId="613B6E42" w14:textId="77777777" w:rsidR="00FD7B40" w:rsidRDefault="00FD7B40" w:rsidP="00FD7B40">
      <w:pPr>
        <w:widowControl w:val="0"/>
        <w:autoSpaceDE w:val="0"/>
        <w:autoSpaceDN w:val="0"/>
        <w:adjustRightInd w:val="0"/>
        <w:ind w:left="709"/>
        <w:jc w:val="both"/>
        <w:rPr>
          <w:rFonts w:cs="Arial"/>
          <w:sz w:val="20"/>
          <w:lang w:eastAsia="en-AU"/>
        </w:rPr>
      </w:pPr>
    </w:p>
    <w:p w14:paraId="4001D3A9"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(o)</w:t>
      </w:r>
      <w:r>
        <w:rPr>
          <w:rFonts w:cs="Arial"/>
          <w:sz w:val="20"/>
          <w:lang w:eastAsia="en-AU"/>
        </w:rPr>
        <w:tab/>
        <w:t>Details of noise and vibration controls;</w:t>
      </w:r>
    </w:p>
    <w:p w14:paraId="2121D3A3" w14:textId="77777777" w:rsidR="00FD7B40" w:rsidRDefault="00FD7B40" w:rsidP="00FD7B40">
      <w:pPr>
        <w:widowControl w:val="0"/>
        <w:autoSpaceDE w:val="0"/>
        <w:autoSpaceDN w:val="0"/>
        <w:adjustRightInd w:val="0"/>
        <w:ind w:left="709"/>
        <w:jc w:val="both"/>
        <w:rPr>
          <w:rFonts w:cs="Arial"/>
          <w:sz w:val="20"/>
          <w:lang w:eastAsia="en-AU"/>
        </w:rPr>
      </w:pPr>
    </w:p>
    <w:p w14:paraId="29C0D481" w14:textId="77777777" w:rsidR="00FD7B40" w:rsidRDefault="00FD7B40" w:rsidP="00FD7B40">
      <w:pPr>
        <w:widowControl w:val="0"/>
        <w:tabs>
          <w:tab w:val="left" w:pos="1418"/>
        </w:tabs>
        <w:autoSpaceDE w:val="0"/>
        <w:autoSpaceDN w:val="0"/>
        <w:adjustRightInd w:val="0"/>
        <w:ind w:left="1418" w:hanging="709"/>
        <w:jc w:val="both"/>
        <w:rPr>
          <w:rFonts w:cs="Arial"/>
          <w:sz w:val="20"/>
          <w:lang w:eastAsia="en-AU"/>
        </w:rPr>
      </w:pPr>
      <w:r>
        <w:rPr>
          <w:rFonts w:cs="Arial"/>
          <w:sz w:val="20"/>
          <w:lang w:eastAsia="en-AU"/>
        </w:rPr>
        <w:t>(p)</w:t>
      </w:r>
      <w:r>
        <w:rPr>
          <w:rFonts w:cs="Arial"/>
          <w:sz w:val="20"/>
          <w:lang w:eastAsia="en-AU"/>
        </w:rPr>
        <w:tab/>
        <w:t xml:space="preserve">Anticipated staging and duration of works </w:t>
      </w:r>
    </w:p>
    <w:p w14:paraId="65A52CDB" w14:textId="77777777" w:rsidR="00FD7B40" w:rsidRDefault="00FD7B40" w:rsidP="00FD7B40">
      <w:pPr>
        <w:widowControl w:val="0"/>
        <w:autoSpaceDE w:val="0"/>
        <w:autoSpaceDN w:val="0"/>
        <w:adjustRightInd w:val="0"/>
        <w:ind w:left="709"/>
        <w:jc w:val="both"/>
        <w:rPr>
          <w:rFonts w:cs="Arial"/>
          <w:sz w:val="20"/>
          <w:lang w:eastAsia="en-AU"/>
        </w:rPr>
      </w:pPr>
    </w:p>
    <w:p w14:paraId="0CB6BF27" w14:textId="77777777" w:rsidR="00FD7B40" w:rsidRDefault="00FD7B40" w:rsidP="00FD7B40">
      <w:pPr>
        <w:widowControl w:val="0"/>
        <w:tabs>
          <w:tab w:val="left" w:pos="1418"/>
        </w:tabs>
        <w:autoSpaceDE w:val="0"/>
        <w:autoSpaceDN w:val="0"/>
        <w:adjustRightInd w:val="0"/>
        <w:ind w:left="1418" w:hanging="709"/>
        <w:jc w:val="both"/>
        <w:rPr>
          <w:rFonts w:ascii="Times New Roman" w:hAnsi="Times New Roman"/>
          <w:sz w:val="20"/>
          <w:lang w:eastAsia="en-AU"/>
        </w:rPr>
      </w:pPr>
      <w:r>
        <w:rPr>
          <w:rFonts w:cs="Arial"/>
          <w:sz w:val="20"/>
          <w:lang w:eastAsia="en-AU"/>
        </w:rPr>
        <w:t>(q)</w:t>
      </w:r>
      <w:r>
        <w:rPr>
          <w:rFonts w:cs="Arial"/>
          <w:sz w:val="20"/>
          <w:lang w:eastAsia="en-AU"/>
        </w:rPr>
        <w:tab/>
        <w:t>Provision of Construction Traffic Management Plan (CTMP) and Traffic Control Plans (TCP) addressing construction related traffic issues including:</w:t>
      </w:r>
    </w:p>
    <w:p w14:paraId="59CFFCBB" w14:textId="77777777" w:rsidR="00FD7B40" w:rsidRDefault="00FD7B40" w:rsidP="00FD7B40">
      <w:pPr>
        <w:widowControl w:val="0"/>
        <w:autoSpaceDE w:val="0"/>
        <w:autoSpaceDN w:val="0"/>
        <w:adjustRightInd w:val="0"/>
        <w:ind w:left="709"/>
        <w:jc w:val="both"/>
        <w:rPr>
          <w:rFonts w:cs="Arial"/>
          <w:sz w:val="20"/>
          <w:lang w:eastAsia="en-AU"/>
        </w:rPr>
      </w:pPr>
    </w:p>
    <w:p w14:paraId="1B1F694D" w14:textId="77777777" w:rsidR="00FD7B40" w:rsidRDefault="00FD7B40" w:rsidP="00FD7B40">
      <w:pPr>
        <w:widowControl w:val="0"/>
        <w:autoSpaceDE w:val="0"/>
        <w:autoSpaceDN w:val="0"/>
        <w:adjustRightInd w:val="0"/>
        <w:ind w:left="2127" w:right="362" w:hanging="709"/>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Surrounding traffic environment including roads, public transport and existing parking restrictions</w:t>
      </w:r>
    </w:p>
    <w:p w14:paraId="1F1780DF" w14:textId="77777777" w:rsidR="00FD7B40" w:rsidRDefault="00FD7B40" w:rsidP="00FD7B40">
      <w:pPr>
        <w:widowControl w:val="0"/>
        <w:autoSpaceDE w:val="0"/>
        <w:autoSpaceDN w:val="0"/>
        <w:adjustRightInd w:val="0"/>
        <w:ind w:left="2127" w:right="362" w:hanging="709"/>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Truck routes to and from the site</w:t>
      </w:r>
    </w:p>
    <w:p w14:paraId="63B7B2F1" w14:textId="77777777" w:rsidR="00FD7B40" w:rsidRDefault="00FD7B40" w:rsidP="00FD7B40">
      <w:pPr>
        <w:widowControl w:val="0"/>
        <w:autoSpaceDE w:val="0"/>
        <w:autoSpaceDN w:val="0"/>
        <w:adjustRightInd w:val="0"/>
        <w:ind w:left="2127" w:right="362" w:hanging="709"/>
        <w:jc w:val="both"/>
        <w:rPr>
          <w:rFonts w:ascii="Times New Roman" w:hAnsi="Times New Roman"/>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General site access and egress for construction vehicles and equipment purposes</w:t>
      </w:r>
    </w:p>
    <w:p w14:paraId="1958AFC7" w14:textId="77777777" w:rsidR="00FD7B40" w:rsidRDefault="00FD7B40" w:rsidP="00FD7B40">
      <w:pPr>
        <w:widowControl w:val="0"/>
        <w:autoSpaceDE w:val="0"/>
        <w:autoSpaceDN w:val="0"/>
        <w:adjustRightInd w:val="0"/>
        <w:ind w:left="2127" w:right="362" w:hanging="709"/>
        <w:jc w:val="both"/>
        <w:rPr>
          <w:rFonts w:ascii="Times New Roman" w:hAnsi="Times New Roman"/>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Frequency of truck movements</w:t>
      </w:r>
    </w:p>
    <w:p w14:paraId="7A5C322B" w14:textId="77777777" w:rsidR="00FD7B40" w:rsidRDefault="00FD7B40" w:rsidP="00FD7B40">
      <w:pPr>
        <w:widowControl w:val="0"/>
        <w:autoSpaceDE w:val="0"/>
        <w:autoSpaceDN w:val="0"/>
        <w:adjustRightInd w:val="0"/>
        <w:ind w:left="2127" w:right="362" w:hanging="709"/>
        <w:jc w:val="both"/>
        <w:rPr>
          <w:rFonts w:ascii="Times New Roman" w:hAnsi="Times New Roman"/>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Sweep paths for trucks entering, circulating and exiting site</w:t>
      </w:r>
    </w:p>
    <w:p w14:paraId="3DFD8366" w14:textId="77777777" w:rsidR="00FD7B40" w:rsidRDefault="00FD7B40" w:rsidP="00FD7B40">
      <w:pPr>
        <w:widowControl w:val="0"/>
        <w:autoSpaceDE w:val="0"/>
        <w:autoSpaceDN w:val="0"/>
        <w:adjustRightInd w:val="0"/>
        <w:ind w:left="2127" w:right="362" w:hanging="709"/>
        <w:jc w:val="both"/>
        <w:rPr>
          <w:rFonts w:ascii="Times New Roman" w:hAnsi="Times New Roman"/>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Location of vehicle standing areas to load and unload and any work zones (if required)</w:t>
      </w:r>
    </w:p>
    <w:p w14:paraId="41A6A98F" w14:textId="77777777" w:rsidR="00FD7B40" w:rsidRDefault="00FD7B40" w:rsidP="00FD7B40">
      <w:pPr>
        <w:widowControl w:val="0"/>
        <w:autoSpaceDE w:val="0"/>
        <w:autoSpaceDN w:val="0"/>
        <w:adjustRightInd w:val="0"/>
        <w:ind w:left="2127" w:right="362" w:hanging="709"/>
        <w:jc w:val="both"/>
        <w:rPr>
          <w:rFonts w:ascii="Times New Roman" w:hAnsi="Times New Roman"/>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Impact of works on residents, businesses, pedestrians, cyclists, local traffic, emergency services and management of staff parking</w:t>
      </w:r>
    </w:p>
    <w:p w14:paraId="31C3B40F" w14:textId="77777777" w:rsidR="00FD7B40" w:rsidRDefault="00FD7B40" w:rsidP="00FD7B40">
      <w:pPr>
        <w:widowControl w:val="0"/>
        <w:autoSpaceDE w:val="0"/>
        <w:autoSpaceDN w:val="0"/>
        <w:adjustRightInd w:val="0"/>
        <w:ind w:left="2127" w:right="362" w:hanging="709"/>
        <w:jc w:val="both"/>
        <w:rPr>
          <w:rFonts w:ascii="Times New Roman" w:hAnsi="Times New Roman"/>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Directional signage for pedestrian and trafficable areas</w:t>
      </w:r>
    </w:p>
    <w:p w14:paraId="3BDF6683" w14:textId="77777777" w:rsidR="00FD7B40" w:rsidRDefault="00FD7B40" w:rsidP="00FD7B40">
      <w:pPr>
        <w:widowControl w:val="0"/>
        <w:autoSpaceDE w:val="0"/>
        <w:autoSpaceDN w:val="0"/>
        <w:adjustRightInd w:val="0"/>
        <w:ind w:left="709"/>
        <w:jc w:val="both"/>
        <w:rPr>
          <w:rFonts w:cs="Arial"/>
          <w:sz w:val="20"/>
          <w:lang w:eastAsia="en-AU"/>
        </w:rPr>
      </w:pPr>
    </w:p>
    <w:p w14:paraId="046C78E0"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b/>
          <w:bCs/>
          <w:i/>
          <w:iCs/>
          <w:sz w:val="20"/>
          <w:lang w:eastAsia="en-AU"/>
        </w:rPr>
        <w:tab/>
      </w:r>
      <w:r>
        <w:rPr>
          <w:rFonts w:cs="Arial"/>
          <w:i/>
          <w:iCs/>
          <w:sz w:val="20"/>
          <w:lang w:eastAsia="en-AU"/>
        </w:rPr>
        <w:t>To ensure the safety, amenity and protection of public infrastructure and the environment.</w:t>
      </w:r>
    </w:p>
    <w:p w14:paraId="5065CF37"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6CCB4067"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Stormwater - Control of Peak Discharge</w:t>
      </w:r>
    </w:p>
    <w:p w14:paraId="4C729DF0" w14:textId="77777777" w:rsidR="00FD7B40" w:rsidRDefault="00FD7B40" w:rsidP="00FD7B40">
      <w:pPr>
        <w:widowControl w:val="0"/>
        <w:autoSpaceDE w:val="0"/>
        <w:autoSpaceDN w:val="0"/>
        <w:adjustRightInd w:val="0"/>
        <w:ind w:left="709"/>
        <w:jc w:val="both"/>
        <w:rPr>
          <w:rFonts w:cs="Arial"/>
          <w:sz w:val="20"/>
          <w:lang w:eastAsia="en-AU"/>
        </w:rPr>
      </w:pPr>
    </w:p>
    <w:p w14:paraId="6421D707"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Adequate and suitable infrastructure shall be provided to ensure the peak discharge from the site is no greater than the pre-developed peak discharge.  This infrastructure shall be designed in accordance with Council’s Engineering Design Specifications and Drawings.  Calculations to demonstrate that the post-development peak discharge will not exceed the pre-development peak discharge shall be provided with the application for a Subdivision Works Certificate.</w:t>
      </w:r>
    </w:p>
    <w:p w14:paraId="01431564" w14:textId="77777777" w:rsidR="00FD7B40" w:rsidRDefault="00FD7B40" w:rsidP="00FD7B40">
      <w:pPr>
        <w:widowControl w:val="0"/>
        <w:autoSpaceDE w:val="0"/>
        <w:autoSpaceDN w:val="0"/>
        <w:adjustRightInd w:val="0"/>
        <w:ind w:left="709"/>
        <w:jc w:val="both"/>
        <w:rPr>
          <w:rFonts w:cs="Arial"/>
          <w:sz w:val="20"/>
          <w:lang w:eastAsia="en-AU"/>
        </w:rPr>
      </w:pPr>
    </w:p>
    <w:p w14:paraId="05985BBF"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Any stormwater temporarily stored onsite shall be done in a manner that does not jeopardise public safety.  In this regard the development shall provide a risk assessment with the Subdivision Works Certificate documentation.</w:t>
      </w:r>
    </w:p>
    <w:p w14:paraId="41046DA1" w14:textId="77777777" w:rsidR="00FD7B40" w:rsidRDefault="00FD7B40" w:rsidP="00FD7B40">
      <w:pPr>
        <w:widowControl w:val="0"/>
        <w:autoSpaceDE w:val="0"/>
        <w:autoSpaceDN w:val="0"/>
        <w:adjustRightInd w:val="0"/>
        <w:ind w:left="709"/>
        <w:jc w:val="both"/>
        <w:rPr>
          <w:rFonts w:cs="Arial"/>
          <w:sz w:val="20"/>
          <w:lang w:eastAsia="en-AU"/>
        </w:rPr>
      </w:pPr>
    </w:p>
    <w:p w14:paraId="61EE8426"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the peak discharge from the site is no greater than the pre-developed peak discharge.</w:t>
      </w:r>
    </w:p>
    <w:p w14:paraId="16508B69"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2B00FA50"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lastRenderedPageBreak/>
        <w:t>Detailed Stormwater Drainage System Design</w:t>
      </w:r>
    </w:p>
    <w:p w14:paraId="5F8F8742" w14:textId="77777777" w:rsidR="00FD7B40" w:rsidRDefault="00FD7B40" w:rsidP="00FD7B40">
      <w:pPr>
        <w:widowControl w:val="0"/>
        <w:autoSpaceDE w:val="0"/>
        <w:autoSpaceDN w:val="0"/>
        <w:adjustRightInd w:val="0"/>
        <w:ind w:left="709"/>
        <w:jc w:val="both"/>
        <w:rPr>
          <w:rFonts w:cs="Arial"/>
          <w:sz w:val="20"/>
          <w:lang w:eastAsia="en-AU"/>
        </w:rPr>
      </w:pPr>
    </w:p>
    <w:p w14:paraId="2044D1A9" w14:textId="77777777" w:rsidR="00FD7B40" w:rsidRPr="000F45CD" w:rsidRDefault="00FD7B40" w:rsidP="00FD7B40">
      <w:pPr>
        <w:widowControl w:val="0"/>
        <w:autoSpaceDE w:val="0"/>
        <w:autoSpaceDN w:val="0"/>
        <w:adjustRightInd w:val="0"/>
        <w:ind w:left="709"/>
        <w:jc w:val="both"/>
        <w:rPr>
          <w:rFonts w:cs="Arial"/>
          <w:sz w:val="20"/>
          <w:lang w:eastAsia="en-AU"/>
        </w:rPr>
      </w:pPr>
      <w:r w:rsidRPr="000F45CD">
        <w:rPr>
          <w:rFonts w:cs="Arial"/>
          <w:sz w:val="20"/>
          <w:lang w:eastAsia="en-AU"/>
        </w:rPr>
        <w:t>Prior to the issue of the Subdivision Works Certificate, a detailed storm water hydraulic drainage plans for the disposal of storm water from the site, prepared in accordance with Council’s Design Specifications and Integrated Water Cycle Management Report; revision 02; prepared by Orion Consulting; dated 05 March 2020 shall be submitted to Council and approved by Council ’s Development Engineer.</w:t>
      </w:r>
    </w:p>
    <w:p w14:paraId="0B2BFC57" w14:textId="77777777" w:rsidR="00FD7B40" w:rsidRDefault="00FD7B40" w:rsidP="00FD7B40">
      <w:pPr>
        <w:widowControl w:val="0"/>
        <w:autoSpaceDE w:val="0"/>
        <w:autoSpaceDN w:val="0"/>
        <w:adjustRightInd w:val="0"/>
        <w:ind w:left="709"/>
        <w:jc w:val="both"/>
        <w:rPr>
          <w:rFonts w:cs="Arial"/>
          <w:sz w:val="20"/>
          <w:lang w:eastAsia="en-AU"/>
        </w:rPr>
      </w:pPr>
    </w:p>
    <w:p w14:paraId="317C5512" w14:textId="77777777" w:rsidR="00FD7B40" w:rsidRPr="000F45CD" w:rsidRDefault="00FD7B40" w:rsidP="00FD7B40">
      <w:pPr>
        <w:widowControl w:val="0"/>
        <w:autoSpaceDE w:val="0"/>
        <w:autoSpaceDN w:val="0"/>
        <w:adjustRightInd w:val="0"/>
        <w:ind w:left="709"/>
        <w:jc w:val="both"/>
        <w:rPr>
          <w:rFonts w:cs="Arial"/>
          <w:sz w:val="20"/>
          <w:lang w:eastAsia="en-AU"/>
        </w:rPr>
      </w:pPr>
      <w:r w:rsidRPr="000F45CD">
        <w:rPr>
          <w:rFonts w:cs="Arial"/>
          <w:sz w:val="20"/>
          <w:lang w:eastAsia="en-AU"/>
        </w:rPr>
        <w:t>Downstream system shall be suitably upgraded to safely convey the receiving flows from the development as required.</w:t>
      </w:r>
    </w:p>
    <w:p w14:paraId="09D8679D" w14:textId="77777777" w:rsidR="00FD7B40" w:rsidRDefault="00FD7B40" w:rsidP="00FD7B40">
      <w:pPr>
        <w:widowControl w:val="0"/>
        <w:autoSpaceDE w:val="0"/>
        <w:autoSpaceDN w:val="0"/>
        <w:adjustRightInd w:val="0"/>
        <w:ind w:left="709"/>
        <w:jc w:val="both"/>
        <w:rPr>
          <w:rFonts w:cs="Arial"/>
          <w:sz w:val="20"/>
          <w:lang w:eastAsia="en-AU"/>
        </w:rPr>
      </w:pPr>
    </w:p>
    <w:p w14:paraId="4E0B9DDE" w14:textId="77777777" w:rsidR="00FD7B40" w:rsidRPr="000F45CD" w:rsidRDefault="00FD7B40" w:rsidP="00FD7B40">
      <w:pPr>
        <w:widowControl w:val="0"/>
        <w:autoSpaceDE w:val="0"/>
        <w:autoSpaceDN w:val="0"/>
        <w:adjustRightInd w:val="0"/>
        <w:ind w:left="709"/>
        <w:jc w:val="both"/>
        <w:rPr>
          <w:rFonts w:cs="Arial"/>
          <w:sz w:val="20"/>
          <w:lang w:eastAsia="en-AU"/>
        </w:rPr>
      </w:pPr>
      <w:r w:rsidRPr="000F45CD">
        <w:rPr>
          <w:rFonts w:cs="Arial"/>
          <w:sz w:val="20"/>
          <w:lang w:eastAsia="en-AU"/>
        </w:rPr>
        <w:t xml:space="preserve">The design shall show the details of maintenance vehicle access to stormwater facilities that will be handed over to Council.  </w:t>
      </w:r>
    </w:p>
    <w:p w14:paraId="2EB43174" w14:textId="77777777" w:rsidR="00FD7B40" w:rsidRDefault="00FD7B40" w:rsidP="00FD7B40">
      <w:pPr>
        <w:widowControl w:val="0"/>
        <w:autoSpaceDE w:val="0"/>
        <w:autoSpaceDN w:val="0"/>
        <w:adjustRightInd w:val="0"/>
        <w:ind w:left="709"/>
        <w:jc w:val="both"/>
        <w:rPr>
          <w:rFonts w:cs="Arial"/>
          <w:sz w:val="20"/>
          <w:lang w:eastAsia="en-AU"/>
        </w:rPr>
      </w:pPr>
    </w:p>
    <w:p w14:paraId="51DA06E2" w14:textId="77777777" w:rsidR="00FD7B40" w:rsidRPr="000F45CD" w:rsidRDefault="00FD7B40" w:rsidP="00FD7B40">
      <w:pPr>
        <w:widowControl w:val="0"/>
        <w:autoSpaceDE w:val="0"/>
        <w:autoSpaceDN w:val="0"/>
        <w:adjustRightInd w:val="0"/>
        <w:ind w:left="709"/>
        <w:jc w:val="both"/>
        <w:rPr>
          <w:rFonts w:cs="Arial"/>
          <w:sz w:val="20"/>
          <w:lang w:eastAsia="en-AU"/>
        </w:rPr>
      </w:pPr>
      <w:r w:rsidRPr="000F45CD">
        <w:rPr>
          <w:rFonts w:cs="Arial"/>
          <w:sz w:val="20"/>
          <w:lang w:eastAsia="en-AU"/>
        </w:rPr>
        <w:t>Should any changes be required to the approved storm water drainage plan, the amended design shall achieve equivalent performance standards in accordance with Council’s Engineering Design Specifications and Standard Drawings.</w:t>
      </w:r>
    </w:p>
    <w:p w14:paraId="3446DA7A" w14:textId="77777777" w:rsidR="00FD7B40" w:rsidRPr="000F45CD" w:rsidRDefault="00FD7B40" w:rsidP="00FD7B40">
      <w:pPr>
        <w:widowControl w:val="0"/>
        <w:autoSpaceDE w:val="0"/>
        <w:autoSpaceDN w:val="0"/>
        <w:adjustRightInd w:val="0"/>
        <w:ind w:left="709"/>
        <w:jc w:val="both"/>
        <w:rPr>
          <w:rFonts w:cs="Arial"/>
          <w:b/>
          <w:sz w:val="20"/>
          <w:lang w:eastAsia="en-AU"/>
        </w:rPr>
      </w:pPr>
    </w:p>
    <w:p w14:paraId="1D385403"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adequate storm water management.</w:t>
      </w:r>
    </w:p>
    <w:p w14:paraId="14FBBAD4" w14:textId="77777777" w:rsidR="00FD7B40" w:rsidRDefault="00FD7B40" w:rsidP="00FD7B40">
      <w:pPr>
        <w:widowControl w:val="0"/>
        <w:autoSpaceDE w:val="0"/>
        <w:autoSpaceDN w:val="0"/>
        <w:adjustRightInd w:val="0"/>
        <w:ind w:left="709"/>
        <w:jc w:val="both"/>
        <w:rPr>
          <w:rFonts w:cs="Arial"/>
          <w:i/>
          <w:iCs/>
          <w:sz w:val="20"/>
          <w:lang w:eastAsia="en-AU"/>
        </w:rPr>
      </w:pPr>
    </w:p>
    <w:p w14:paraId="183B1249"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Street &amp; Traffic Signs and Line Markings Plan</w:t>
      </w:r>
    </w:p>
    <w:p w14:paraId="2D3947FF" w14:textId="77777777" w:rsidR="00FD7B40" w:rsidRDefault="00FD7B40" w:rsidP="00FD7B40">
      <w:pPr>
        <w:widowControl w:val="0"/>
        <w:autoSpaceDE w:val="0"/>
        <w:autoSpaceDN w:val="0"/>
        <w:adjustRightInd w:val="0"/>
        <w:ind w:left="709"/>
        <w:jc w:val="both"/>
        <w:rPr>
          <w:rFonts w:cs="Arial"/>
          <w:sz w:val="20"/>
          <w:lang w:eastAsia="en-AU"/>
        </w:rPr>
      </w:pPr>
    </w:p>
    <w:p w14:paraId="098BD470"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developer shall obtain approval for proposed street and traffic signs and line markings within the road reserve, by submitting plans detailing their type, location and orientation prior to the issue of the Subdivision Works Certificate. The plans also to include</w:t>
      </w:r>
      <w:r w:rsidRPr="002A543D">
        <w:rPr>
          <w:rFonts w:cs="Arial"/>
          <w:iCs/>
          <w:sz w:val="20"/>
          <w:lang w:eastAsia="en-AU"/>
        </w:rPr>
        <w:t xml:space="preserve"> bus stops and signage to guide the road users to major roads and town centres</w:t>
      </w:r>
      <w:r>
        <w:rPr>
          <w:rFonts w:cs="Arial"/>
          <w:iCs/>
          <w:sz w:val="20"/>
          <w:lang w:eastAsia="en-AU"/>
        </w:rPr>
        <w:t>.</w:t>
      </w:r>
    </w:p>
    <w:p w14:paraId="54617526" w14:textId="77777777" w:rsidR="00FD7B40" w:rsidRDefault="00FD7B40" w:rsidP="00FD7B40">
      <w:pPr>
        <w:widowControl w:val="0"/>
        <w:autoSpaceDE w:val="0"/>
        <w:autoSpaceDN w:val="0"/>
        <w:adjustRightInd w:val="0"/>
        <w:ind w:left="709"/>
        <w:jc w:val="both"/>
        <w:rPr>
          <w:rFonts w:cs="Arial"/>
          <w:sz w:val="20"/>
          <w:lang w:eastAsia="en-AU"/>
        </w:rPr>
      </w:pPr>
    </w:p>
    <w:p w14:paraId="39D80FF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signs and line markings are to be installed in accordance with the Council’s </w:t>
      </w:r>
      <w:proofErr w:type="gramStart"/>
      <w:r>
        <w:rPr>
          <w:rFonts w:cs="Arial"/>
          <w:sz w:val="20"/>
          <w:lang w:eastAsia="en-AU"/>
        </w:rPr>
        <w:t>Engineering  Specifications</w:t>
      </w:r>
      <w:proofErr w:type="gramEnd"/>
      <w:r>
        <w:rPr>
          <w:rFonts w:cs="Arial"/>
          <w:sz w:val="20"/>
          <w:lang w:eastAsia="en-AU"/>
        </w:rPr>
        <w:t>, Standard Drawings , relevant Standards and approved Engineering Plans.</w:t>
      </w:r>
    </w:p>
    <w:p w14:paraId="30E861ED" w14:textId="77777777" w:rsidR="00FD7B40" w:rsidRDefault="00FD7B40" w:rsidP="00FD7B40">
      <w:pPr>
        <w:widowControl w:val="0"/>
        <w:autoSpaceDE w:val="0"/>
        <w:autoSpaceDN w:val="0"/>
        <w:adjustRightInd w:val="0"/>
        <w:ind w:left="709"/>
        <w:jc w:val="both"/>
        <w:rPr>
          <w:rFonts w:cs="Arial"/>
          <w:sz w:val="20"/>
          <w:lang w:eastAsia="en-AU"/>
        </w:rPr>
      </w:pPr>
    </w:p>
    <w:p w14:paraId="5E017E9D"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compliance with Council Engineering Plans and Specifications, and relevant Standards.</w:t>
      </w:r>
    </w:p>
    <w:p w14:paraId="7A632BBE"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499208A4" w14:textId="77777777" w:rsidR="00FD7B40" w:rsidRDefault="00FD7B40" w:rsidP="00FD7B40">
      <w:pPr>
        <w:widowControl w:val="0"/>
        <w:autoSpaceDE w:val="0"/>
        <w:autoSpaceDN w:val="0"/>
        <w:adjustRightInd w:val="0"/>
        <w:ind w:left="709"/>
        <w:rPr>
          <w:rFonts w:cs="Arial"/>
          <w:i/>
          <w:iCs/>
          <w:sz w:val="20"/>
          <w:lang w:eastAsia="en-AU"/>
        </w:rPr>
      </w:pPr>
    </w:p>
    <w:p w14:paraId="026255B9"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Waste Management Plan</w:t>
      </w:r>
    </w:p>
    <w:p w14:paraId="117F3B07" w14:textId="77777777" w:rsidR="00FD7B40" w:rsidRDefault="00FD7B40" w:rsidP="00FD7B40">
      <w:pPr>
        <w:widowControl w:val="0"/>
        <w:autoSpaceDE w:val="0"/>
        <w:autoSpaceDN w:val="0"/>
        <w:adjustRightInd w:val="0"/>
        <w:ind w:left="709"/>
        <w:jc w:val="both"/>
        <w:rPr>
          <w:rFonts w:cs="Arial"/>
          <w:sz w:val="20"/>
          <w:lang w:eastAsia="en-AU"/>
        </w:rPr>
      </w:pPr>
    </w:p>
    <w:p w14:paraId="59084473"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 Waste Management Plan shall be completed and submitted to Council for approval, prior to the issue of the Subdivision Works Certificate for the development.</w:t>
      </w:r>
    </w:p>
    <w:p w14:paraId="2D36D681" w14:textId="77777777" w:rsidR="00FD7B40" w:rsidRDefault="00FD7B40" w:rsidP="00FD7B40">
      <w:pPr>
        <w:widowControl w:val="0"/>
        <w:autoSpaceDE w:val="0"/>
        <w:autoSpaceDN w:val="0"/>
        <w:adjustRightInd w:val="0"/>
        <w:ind w:left="709"/>
        <w:jc w:val="both"/>
        <w:rPr>
          <w:rFonts w:cs="Arial"/>
          <w:sz w:val="20"/>
          <w:lang w:eastAsia="en-AU"/>
        </w:rPr>
      </w:pPr>
    </w:p>
    <w:p w14:paraId="2BCFEDD4"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Requirements of the approved Waste Management Plan shall be complied with during site preparation and throughout demolition and construction. Waste management and its storage must not pose a threat to public health or the environment.</w:t>
      </w:r>
    </w:p>
    <w:p w14:paraId="62E3A51F" w14:textId="77777777" w:rsidR="00FD7B40" w:rsidRDefault="00FD7B40" w:rsidP="00FD7B40">
      <w:pPr>
        <w:widowControl w:val="0"/>
        <w:autoSpaceDE w:val="0"/>
        <w:autoSpaceDN w:val="0"/>
        <w:adjustRightInd w:val="0"/>
        <w:ind w:left="709"/>
        <w:jc w:val="both"/>
        <w:rPr>
          <w:rFonts w:cs="Arial"/>
          <w:sz w:val="20"/>
          <w:lang w:eastAsia="en-AU"/>
        </w:rPr>
      </w:pPr>
    </w:p>
    <w:p w14:paraId="52427E90"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 xml:space="preserve">To minimise the amount of waste going to landfill. </w:t>
      </w:r>
    </w:p>
    <w:p w14:paraId="5BFE2E28" w14:textId="77777777" w:rsidR="00FD7B40" w:rsidRDefault="00FD7B40" w:rsidP="00FD7B40">
      <w:pPr>
        <w:widowControl w:val="0"/>
        <w:autoSpaceDE w:val="0"/>
        <w:autoSpaceDN w:val="0"/>
        <w:adjustRightInd w:val="0"/>
        <w:ind w:left="709"/>
        <w:jc w:val="both"/>
        <w:rPr>
          <w:rFonts w:cs="Arial"/>
          <w:i/>
          <w:iCs/>
          <w:sz w:val="20"/>
          <w:lang w:eastAsia="en-AU"/>
        </w:rPr>
      </w:pPr>
    </w:p>
    <w:p w14:paraId="413D9830"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Erosion and Sediment Control Plan</w:t>
      </w:r>
    </w:p>
    <w:p w14:paraId="7304333D" w14:textId="77777777" w:rsidR="00FD7B40" w:rsidRDefault="00FD7B40" w:rsidP="00FD7B40">
      <w:pPr>
        <w:widowControl w:val="0"/>
        <w:autoSpaceDE w:val="0"/>
        <w:autoSpaceDN w:val="0"/>
        <w:adjustRightInd w:val="0"/>
        <w:ind w:left="709"/>
        <w:jc w:val="both"/>
        <w:rPr>
          <w:rFonts w:cs="Arial"/>
          <w:sz w:val="20"/>
          <w:lang w:eastAsia="en-AU"/>
        </w:rPr>
      </w:pPr>
    </w:p>
    <w:p w14:paraId="032EA825"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r>
        <w:rPr>
          <w:rFonts w:cs="Arial"/>
          <w:sz w:val="20"/>
          <w:lang w:eastAsia="en-AU"/>
        </w:rPr>
        <w:t>An Erosion and Sediment Control Plan shall be prepared in accordance with “</w:t>
      </w:r>
      <w:proofErr w:type="spellStart"/>
      <w:r>
        <w:rPr>
          <w:rFonts w:cs="Arial"/>
          <w:sz w:val="20"/>
          <w:lang w:eastAsia="en-AU"/>
        </w:rPr>
        <w:t>Landcom’s</w:t>
      </w:r>
      <w:proofErr w:type="spellEnd"/>
      <w:r>
        <w:rPr>
          <w:rFonts w:cs="Arial"/>
          <w:sz w:val="20"/>
          <w:lang w:eastAsia="en-AU"/>
        </w:rPr>
        <w:t xml:space="preserve"> Blue Book” for sedimentation and erosion control plan by a suitably qualified </w:t>
      </w:r>
      <w:proofErr w:type="gramStart"/>
      <w:r>
        <w:rPr>
          <w:rFonts w:cs="Arial"/>
          <w:sz w:val="20"/>
          <w:lang w:eastAsia="en-AU"/>
        </w:rPr>
        <w:t>person, and</w:t>
      </w:r>
      <w:proofErr w:type="gramEnd"/>
      <w:r>
        <w:rPr>
          <w:rFonts w:cs="Arial"/>
          <w:sz w:val="20"/>
          <w:lang w:eastAsia="en-AU"/>
        </w:rPr>
        <w:t xml:space="preserve"> approved by Council prior to issue of the Subdivision Works Certificate.</w:t>
      </w:r>
    </w:p>
    <w:p w14:paraId="2FF54605" w14:textId="77777777" w:rsidR="00FD7B40" w:rsidRDefault="00FD7B40" w:rsidP="00FD7B40">
      <w:pPr>
        <w:widowControl w:val="0"/>
        <w:autoSpaceDE w:val="0"/>
        <w:autoSpaceDN w:val="0"/>
        <w:adjustRightInd w:val="0"/>
        <w:ind w:left="709"/>
        <w:rPr>
          <w:rFonts w:ascii="Times New Roman" w:hAnsi="Times New Roman"/>
          <w:sz w:val="20"/>
          <w:lang w:eastAsia="en-AU"/>
        </w:rPr>
      </w:pPr>
    </w:p>
    <w:p w14:paraId="6F8BF898"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Erosion and Sediment Control Plan shall include scaled drawings and detailed specifications which can be referred to onsite by project management staff or project construction supervisor.  Items to be shown on the Plan shall include:</w:t>
      </w:r>
    </w:p>
    <w:p w14:paraId="67CCDAB3" w14:textId="77777777" w:rsidR="00FD7B40" w:rsidRDefault="00FD7B40" w:rsidP="00FD7B40">
      <w:pPr>
        <w:widowControl w:val="0"/>
        <w:autoSpaceDE w:val="0"/>
        <w:autoSpaceDN w:val="0"/>
        <w:adjustRightInd w:val="0"/>
        <w:ind w:left="709"/>
        <w:rPr>
          <w:rFonts w:ascii="Times New Roman" w:hAnsi="Times New Roman"/>
          <w:sz w:val="20"/>
          <w:lang w:eastAsia="en-AU"/>
        </w:rPr>
      </w:pPr>
    </w:p>
    <w:p w14:paraId="38EEEC0E"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(a)</w:t>
      </w:r>
      <w:r>
        <w:rPr>
          <w:rFonts w:cs="Arial"/>
          <w:sz w:val="20"/>
          <w:lang w:eastAsia="en-AU"/>
        </w:rPr>
        <w:tab/>
        <w:t>Locality of the site, a north point and scale.</w:t>
      </w:r>
    </w:p>
    <w:p w14:paraId="40E2A58F"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51F63BEF" w14:textId="77777777" w:rsidR="00FD7B40" w:rsidRDefault="00FD7B40" w:rsidP="00FD7B40">
      <w:pPr>
        <w:widowControl w:val="0"/>
        <w:autoSpaceDE w:val="0"/>
        <w:autoSpaceDN w:val="0"/>
        <w:adjustRightInd w:val="0"/>
        <w:ind w:left="1440" w:right="11" w:hanging="731"/>
        <w:jc w:val="both"/>
        <w:rPr>
          <w:rFonts w:cs="Arial"/>
          <w:sz w:val="20"/>
          <w:lang w:eastAsia="en-AU"/>
        </w:rPr>
      </w:pPr>
      <w:r>
        <w:rPr>
          <w:rFonts w:cs="Arial"/>
          <w:sz w:val="20"/>
          <w:lang w:eastAsia="en-AU"/>
        </w:rPr>
        <w:t>(b)</w:t>
      </w:r>
      <w:r>
        <w:rPr>
          <w:rFonts w:cs="Arial"/>
          <w:sz w:val="20"/>
          <w:lang w:eastAsia="en-AU"/>
        </w:rPr>
        <w:tab/>
        <w:t>Existing contours of the site including catchment area boundaries and indications of direction of fall.</w:t>
      </w:r>
    </w:p>
    <w:p w14:paraId="6E66299F"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6057A4E2"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lastRenderedPageBreak/>
        <w:t>(c)</w:t>
      </w:r>
      <w:r>
        <w:rPr>
          <w:rFonts w:cs="Arial"/>
          <w:sz w:val="20"/>
          <w:lang w:eastAsia="en-AU"/>
        </w:rPr>
        <w:tab/>
        <w:t>Location of and basic description of existing vegetation.</w:t>
      </w:r>
    </w:p>
    <w:p w14:paraId="1D5D5024"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1FD826FC"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(d)</w:t>
      </w:r>
      <w:r>
        <w:rPr>
          <w:rFonts w:cs="Arial"/>
          <w:sz w:val="20"/>
          <w:lang w:eastAsia="en-AU"/>
        </w:rPr>
        <w:tab/>
        <w:t>Diversion of uncontaminated up-slope run-off around the disturbed sites.</w:t>
      </w:r>
    </w:p>
    <w:p w14:paraId="425C43F9"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68A88AA9" w14:textId="77777777" w:rsidR="00FD7B40" w:rsidRDefault="00FD7B40" w:rsidP="00FD7B40">
      <w:pPr>
        <w:widowControl w:val="0"/>
        <w:autoSpaceDE w:val="0"/>
        <w:autoSpaceDN w:val="0"/>
        <w:adjustRightInd w:val="0"/>
        <w:ind w:left="1440" w:right="11" w:hanging="731"/>
        <w:jc w:val="both"/>
        <w:rPr>
          <w:rFonts w:cs="Arial"/>
          <w:sz w:val="20"/>
          <w:lang w:eastAsia="en-AU"/>
        </w:rPr>
      </w:pPr>
      <w:r>
        <w:rPr>
          <w:rFonts w:cs="Arial"/>
          <w:sz w:val="20"/>
          <w:lang w:eastAsia="en-AU"/>
        </w:rPr>
        <w:t>(e)</w:t>
      </w:r>
      <w:r>
        <w:rPr>
          <w:rFonts w:cs="Arial"/>
          <w:sz w:val="20"/>
          <w:lang w:eastAsia="en-AU"/>
        </w:rPr>
        <w:tab/>
        <w:t>Location of significant natural areas requiring special planning or management including waters, floodplains, seasonally wet areas, areas prone to ponding/water logging, unstable slopes etc.</w:t>
      </w:r>
    </w:p>
    <w:p w14:paraId="24DC621E"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35ACE1E1"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(f)</w:t>
      </w:r>
      <w:r>
        <w:rPr>
          <w:rFonts w:cs="Arial"/>
          <w:sz w:val="20"/>
          <w:lang w:eastAsia="en-AU"/>
        </w:rPr>
        <w:tab/>
        <w:t>Nature and extent of earthworks, including cut and fill roadworks.</w:t>
      </w:r>
    </w:p>
    <w:p w14:paraId="44624B6E"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09F49ADF"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(g)</w:t>
      </w:r>
      <w:r>
        <w:rPr>
          <w:rFonts w:cs="Arial"/>
          <w:sz w:val="20"/>
          <w:lang w:eastAsia="en-AU"/>
        </w:rPr>
        <w:tab/>
        <w:t>Location of all soil and material stockpiles.</w:t>
      </w:r>
    </w:p>
    <w:p w14:paraId="07E623AC"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22F33BFA"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(h)</w:t>
      </w:r>
      <w:r>
        <w:rPr>
          <w:rFonts w:cs="Arial"/>
          <w:sz w:val="20"/>
          <w:lang w:eastAsia="en-AU"/>
        </w:rPr>
        <w:tab/>
        <w:t>Location of site access, proposed roads and other impervious areas.</w:t>
      </w:r>
    </w:p>
    <w:p w14:paraId="6850AC07"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79E469F2"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w:t>
      </w:r>
      <w:proofErr w:type="spellStart"/>
      <w:r>
        <w:rPr>
          <w:rFonts w:cs="Arial"/>
          <w:sz w:val="20"/>
          <w:lang w:eastAsia="en-AU"/>
        </w:rPr>
        <w:t>i</w:t>
      </w:r>
      <w:proofErr w:type="spellEnd"/>
      <w:r>
        <w:rPr>
          <w:rFonts w:cs="Arial"/>
          <w:sz w:val="20"/>
          <w:lang w:eastAsia="en-AU"/>
        </w:rPr>
        <w:t>)</w:t>
      </w:r>
      <w:r>
        <w:rPr>
          <w:rFonts w:cs="Arial"/>
          <w:sz w:val="20"/>
          <w:lang w:eastAsia="en-AU"/>
        </w:rPr>
        <w:tab/>
        <w:t>Existing and proposed drainage patterns.</w:t>
      </w:r>
    </w:p>
    <w:p w14:paraId="4AC16E36"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79ADECD9"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(j)</w:t>
      </w:r>
      <w:r>
        <w:rPr>
          <w:rFonts w:cs="Arial"/>
          <w:sz w:val="20"/>
          <w:lang w:eastAsia="en-AU"/>
        </w:rPr>
        <w:tab/>
        <w:t>Location and type of proposed erosion and sediment control measures.</w:t>
      </w:r>
    </w:p>
    <w:p w14:paraId="20643BDE"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40597104"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(k)</w:t>
      </w:r>
      <w:r>
        <w:rPr>
          <w:rFonts w:cs="Arial"/>
          <w:sz w:val="20"/>
          <w:lang w:eastAsia="en-AU"/>
        </w:rPr>
        <w:tab/>
        <w:t>Site rehabilitation proposals, including final contours.</w:t>
      </w:r>
    </w:p>
    <w:p w14:paraId="4251773A"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4A57BE91"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(l)</w:t>
      </w:r>
      <w:r>
        <w:rPr>
          <w:rFonts w:cs="Arial"/>
          <w:sz w:val="20"/>
          <w:lang w:eastAsia="en-AU"/>
        </w:rPr>
        <w:tab/>
        <w:t>Time of placement of sediment controls.</w:t>
      </w:r>
    </w:p>
    <w:p w14:paraId="233699FE"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00BE6C89"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(m)</w:t>
      </w:r>
      <w:r>
        <w:rPr>
          <w:rFonts w:cs="Arial"/>
          <w:sz w:val="20"/>
          <w:lang w:eastAsia="en-AU"/>
        </w:rPr>
        <w:tab/>
        <w:t>Staging of works and how the plan is to be implemented for each stage or activity on site.</w:t>
      </w:r>
    </w:p>
    <w:p w14:paraId="24566D48" w14:textId="77777777" w:rsidR="00FD7B40" w:rsidRDefault="00FD7B40" w:rsidP="00FD7B40">
      <w:pPr>
        <w:widowControl w:val="0"/>
        <w:autoSpaceDE w:val="0"/>
        <w:autoSpaceDN w:val="0"/>
        <w:adjustRightInd w:val="0"/>
        <w:ind w:left="709" w:right="11"/>
        <w:jc w:val="both"/>
        <w:rPr>
          <w:rFonts w:ascii="Times New Roman" w:hAnsi="Times New Roman"/>
          <w:sz w:val="20"/>
          <w:lang w:eastAsia="en-AU"/>
        </w:rPr>
      </w:pPr>
    </w:p>
    <w:p w14:paraId="22AB2EC3"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(n)</w:t>
      </w:r>
      <w:r>
        <w:rPr>
          <w:rFonts w:cs="Arial"/>
          <w:sz w:val="20"/>
          <w:lang w:eastAsia="en-AU"/>
        </w:rPr>
        <w:tab/>
        <w:t>Maintenance schedule.</w:t>
      </w:r>
    </w:p>
    <w:p w14:paraId="1C2DB862" w14:textId="77777777" w:rsidR="00FD7B40" w:rsidRDefault="00FD7B40" w:rsidP="00FD7B40">
      <w:pPr>
        <w:widowControl w:val="0"/>
        <w:autoSpaceDE w:val="0"/>
        <w:autoSpaceDN w:val="0"/>
        <w:adjustRightInd w:val="0"/>
        <w:ind w:left="709" w:right="1416"/>
        <w:jc w:val="both"/>
        <w:rPr>
          <w:rFonts w:ascii="Times New Roman" w:hAnsi="Times New Roman"/>
          <w:sz w:val="20"/>
          <w:lang w:eastAsia="en-AU"/>
        </w:rPr>
      </w:pPr>
    </w:p>
    <w:p w14:paraId="21075903"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minimise soil erosion and sediment movement during construction.</w:t>
      </w:r>
    </w:p>
    <w:p w14:paraId="31EE9C46" w14:textId="77777777" w:rsidR="00FD7B40" w:rsidRDefault="00FD7B40" w:rsidP="00FD7B40">
      <w:pPr>
        <w:widowControl w:val="0"/>
        <w:autoSpaceDE w:val="0"/>
        <w:autoSpaceDN w:val="0"/>
        <w:adjustRightInd w:val="0"/>
        <w:ind w:left="709"/>
        <w:jc w:val="both"/>
        <w:rPr>
          <w:rFonts w:cs="Arial"/>
          <w:i/>
          <w:iCs/>
          <w:sz w:val="20"/>
          <w:lang w:eastAsia="en-AU"/>
        </w:rPr>
      </w:pPr>
      <w:bookmarkStart w:id="5" w:name="_Hlk76715489"/>
    </w:p>
    <w:p w14:paraId="29EDF2E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Erosion and Sediment Control Plan</w:t>
      </w:r>
    </w:p>
    <w:p w14:paraId="288C2BFF" w14:textId="77777777" w:rsidR="00FD7B40" w:rsidRDefault="00FD7B40" w:rsidP="00FD7B40">
      <w:pPr>
        <w:widowControl w:val="0"/>
        <w:autoSpaceDE w:val="0"/>
        <w:autoSpaceDN w:val="0"/>
        <w:adjustRightInd w:val="0"/>
        <w:ind w:left="709"/>
        <w:jc w:val="both"/>
        <w:rPr>
          <w:rFonts w:cs="Arial"/>
          <w:sz w:val="20"/>
          <w:lang w:eastAsia="en-AU"/>
        </w:rPr>
      </w:pPr>
    </w:p>
    <w:bookmarkEnd w:id="5"/>
    <w:p w14:paraId="2480ADF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To minimise soil erosion and sediment movement during construction, the following measures shall be </w:t>
      </w:r>
      <w:proofErr w:type="gramStart"/>
      <w:r>
        <w:rPr>
          <w:rFonts w:cs="Arial"/>
          <w:sz w:val="20"/>
          <w:lang w:eastAsia="en-AU"/>
        </w:rPr>
        <w:t>implemented:-</w:t>
      </w:r>
      <w:proofErr w:type="gramEnd"/>
    </w:p>
    <w:p w14:paraId="779DBFA4" w14:textId="77777777" w:rsidR="00FD7B40" w:rsidRDefault="00FD7B40" w:rsidP="00FD7B40">
      <w:pPr>
        <w:widowControl w:val="0"/>
        <w:autoSpaceDE w:val="0"/>
        <w:autoSpaceDN w:val="0"/>
        <w:adjustRightInd w:val="0"/>
        <w:ind w:left="709"/>
        <w:jc w:val="both"/>
        <w:rPr>
          <w:rFonts w:cs="Arial"/>
          <w:sz w:val="20"/>
          <w:lang w:eastAsia="en-AU"/>
        </w:rPr>
      </w:pPr>
    </w:p>
    <w:p w14:paraId="79CDEAE7"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(a)</w:t>
      </w:r>
      <w:r>
        <w:rPr>
          <w:rFonts w:cs="Arial"/>
          <w:sz w:val="20"/>
          <w:lang w:eastAsia="en-AU"/>
        </w:rPr>
        <w:tab/>
        <w:t xml:space="preserve">Erosion and sediment controls are to be in place before the disturbance of any soils on the </w:t>
      </w:r>
      <w:proofErr w:type="gramStart"/>
      <w:r>
        <w:rPr>
          <w:rFonts w:cs="Arial"/>
          <w:sz w:val="20"/>
          <w:lang w:eastAsia="en-AU"/>
        </w:rPr>
        <w:t>site, and</w:t>
      </w:r>
      <w:proofErr w:type="gramEnd"/>
      <w:r>
        <w:rPr>
          <w:rFonts w:cs="Arial"/>
          <w:sz w:val="20"/>
          <w:lang w:eastAsia="en-AU"/>
        </w:rPr>
        <w:t xml:space="preserve"> are to be maintained during the works and for as long as necessary after the completion to prevent sediment and dirty water leaving the site and/or entering the surface water system outside the worksite boundaries.</w:t>
      </w:r>
    </w:p>
    <w:p w14:paraId="6BB98CF0" w14:textId="77777777" w:rsidR="00FD7B40" w:rsidRDefault="00FD7B40" w:rsidP="00FD7B40">
      <w:pPr>
        <w:widowControl w:val="0"/>
        <w:autoSpaceDE w:val="0"/>
        <w:autoSpaceDN w:val="0"/>
        <w:adjustRightInd w:val="0"/>
        <w:ind w:left="709"/>
        <w:jc w:val="both"/>
        <w:rPr>
          <w:rFonts w:cs="Arial"/>
          <w:sz w:val="20"/>
          <w:lang w:eastAsia="en-AU"/>
        </w:rPr>
      </w:pPr>
    </w:p>
    <w:p w14:paraId="4860B81E"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(b)</w:t>
      </w:r>
      <w:r>
        <w:rPr>
          <w:rFonts w:cs="Arial"/>
          <w:sz w:val="20"/>
          <w:lang w:eastAsia="en-AU"/>
        </w:rPr>
        <w:tab/>
        <w:t>Topsoil stripped from the construction site shall be stockpiled and protected from erosion until re-use during landscaping. Soil is to be retained within the property.</w:t>
      </w:r>
    </w:p>
    <w:p w14:paraId="41842426" w14:textId="77777777" w:rsidR="00FD7B40" w:rsidRDefault="00FD7B40" w:rsidP="00FD7B40">
      <w:pPr>
        <w:widowControl w:val="0"/>
        <w:autoSpaceDE w:val="0"/>
        <w:autoSpaceDN w:val="0"/>
        <w:adjustRightInd w:val="0"/>
        <w:ind w:left="709"/>
        <w:jc w:val="both"/>
        <w:rPr>
          <w:rFonts w:cs="Arial"/>
          <w:sz w:val="20"/>
          <w:lang w:eastAsia="en-AU"/>
        </w:rPr>
      </w:pPr>
    </w:p>
    <w:p w14:paraId="056BAA10"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(c)</w:t>
      </w:r>
      <w:r>
        <w:rPr>
          <w:rFonts w:cs="Arial"/>
          <w:sz w:val="20"/>
          <w:lang w:eastAsia="en-AU"/>
        </w:rPr>
        <w:tab/>
        <w:t>Stockpiles of construction and landscaping materials, and of site debris shall be located clear of drainage lines and in such a position that they are protected from erosion and do not encroach upon any footpath, nature strip or roadway.</w:t>
      </w:r>
    </w:p>
    <w:p w14:paraId="0E67DCA4" w14:textId="77777777" w:rsidR="00FD7B40" w:rsidRDefault="00FD7B40" w:rsidP="00FD7B40">
      <w:pPr>
        <w:widowControl w:val="0"/>
        <w:autoSpaceDE w:val="0"/>
        <w:autoSpaceDN w:val="0"/>
        <w:adjustRightInd w:val="0"/>
        <w:ind w:left="709"/>
        <w:jc w:val="both"/>
        <w:rPr>
          <w:rFonts w:cs="Arial"/>
          <w:sz w:val="20"/>
          <w:lang w:eastAsia="en-AU"/>
        </w:rPr>
      </w:pPr>
    </w:p>
    <w:p w14:paraId="4188353A"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(d)</w:t>
      </w:r>
      <w:r>
        <w:rPr>
          <w:rFonts w:cs="Arial"/>
          <w:sz w:val="20"/>
          <w:lang w:eastAsia="en-AU"/>
        </w:rPr>
        <w:tab/>
        <w:t>Final site spoil shall be disposed of to conform to the specifications and standards quoted and to any conditions of approval of those measures and must comply with any relevant NSW Department of Planning and Environment requirements.</w:t>
      </w:r>
    </w:p>
    <w:p w14:paraId="216ECE02" w14:textId="77777777" w:rsidR="00FD7B40" w:rsidRDefault="00FD7B40" w:rsidP="00FD7B40">
      <w:pPr>
        <w:widowControl w:val="0"/>
        <w:autoSpaceDE w:val="0"/>
        <w:autoSpaceDN w:val="0"/>
        <w:adjustRightInd w:val="0"/>
        <w:ind w:left="709"/>
        <w:jc w:val="both"/>
        <w:rPr>
          <w:rFonts w:cs="Arial"/>
          <w:sz w:val="20"/>
          <w:lang w:eastAsia="en-AU"/>
        </w:rPr>
      </w:pPr>
    </w:p>
    <w:p w14:paraId="32E1F7B2"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(e)</w:t>
      </w:r>
      <w:r>
        <w:rPr>
          <w:rFonts w:cs="Arial"/>
          <w:sz w:val="20"/>
          <w:lang w:eastAsia="en-AU"/>
        </w:rPr>
        <w:tab/>
        <w:t>Trenches shall be backfilled, capped with topsoil and compacted to a level at least 75mm above adjoining ground level.</w:t>
      </w:r>
    </w:p>
    <w:p w14:paraId="21E840C2" w14:textId="77777777" w:rsidR="00FD7B40" w:rsidRDefault="00FD7B40" w:rsidP="00FD7B40">
      <w:pPr>
        <w:widowControl w:val="0"/>
        <w:autoSpaceDE w:val="0"/>
        <w:autoSpaceDN w:val="0"/>
        <w:adjustRightInd w:val="0"/>
        <w:ind w:left="709"/>
        <w:jc w:val="both"/>
        <w:rPr>
          <w:rFonts w:cs="Arial"/>
          <w:sz w:val="20"/>
          <w:lang w:eastAsia="en-AU"/>
        </w:rPr>
      </w:pPr>
    </w:p>
    <w:p w14:paraId="660904D4"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(f)</w:t>
      </w:r>
      <w:r>
        <w:rPr>
          <w:rFonts w:cs="Arial"/>
          <w:sz w:val="20"/>
          <w:lang w:eastAsia="en-AU"/>
        </w:rPr>
        <w:tab/>
        <w:t xml:space="preserve">Vehicular access shall be controlled </w:t>
      </w:r>
      <w:proofErr w:type="gramStart"/>
      <w:r>
        <w:rPr>
          <w:rFonts w:cs="Arial"/>
          <w:sz w:val="20"/>
          <w:lang w:eastAsia="en-AU"/>
        </w:rPr>
        <w:t>so as to</w:t>
      </w:r>
      <w:proofErr w:type="gramEnd"/>
      <w:r>
        <w:rPr>
          <w:rFonts w:cs="Arial"/>
          <w:sz w:val="20"/>
          <w:lang w:eastAsia="en-AU"/>
        </w:rPr>
        <w:t xml:space="preserve"> prevent tracking of sediment onto adjoining roadways, particularly during wet weather or when the site is muddy. Where sediment is deposited on adjoining roadways the same shall be removed by means other than washing. All material is to be removed as soon as possible and the collected material is to be disposed of in a manner which will prevent its mobilisation.</w:t>
      </w:r>
    </w:p>
    <w:p w14:paraId="030B1542" w14:textId="77777777" w:rsidR="00FD7B40" w:rsidRDefault="00FD7B40" w:rsidP="00FD7B40">
      <w:pPr>
        <w:widowControl w:val="0"/>
        <w:autoSpaceDE w:val="0"/>
        <w:autoSpaceDN w:val="0"/>
        <w:adjustRightInd w:val="0"/>
        <w:ind w:left="709"/>
        <w:jc w:val="both"/>
        <w:rPr>
          <w:rFonts w:cs="Arial"/>
          <w:sz w:val="20"/>
          <w:lang w:eastAsia="en-AU"/>
        </w:rPr>
      </w:pPr>
    </w:p>
    <w:p w14:paraId="5B3B2917"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(g)</w:t>
      </w:r>
      <w:r>
        <w:rPr>
          <w:rFonts w:cs="Arial"/>
          <w:sz w:val="20"/>
          <w:lang w:eastAsia="en-AU"/>
        </w:rPr>
        <w:tab/>
        <w:t xml:space="preserve">All disturbed areas shall be progressively stabilised and/or revegetated so that no areas </w:t>
      </w:r>
      <w:r>
        <w:rPr>
          <w:rFonts w:cs="Arial"/>
          <w:sz w:val="20"/>
          <w:lang w:eastAsia="en-AU"/>
        </w:rPr>
        <w:lastRenderedPageBreak/>
        <w:t>remain exposed to potential erosion damage for more than 14 days or such other period as may be approved after earthworks cease.  All driveways and parking areas shall be stabilised with compacted sub-grade as soon as possible after their formation.</w:t>
      </w:r>
    </w:p>
    <w:p w14:paraId="07A44655" w14:textId="77777777" w:rsidR="00FD7B40" w:rsidRDefault="00FD7B40" w:rsidP="00FD7B40">
      <w:pPr>
        <w:widowControl w:val="0"/>
        <w:autoSpaceDE w:val="0"/>
        <w:autoSpaceDN w:val="0"/>
        <w:adjustRightInd w:val="0"/>
        <w:ind w:left="709"/>
        <w:jc w:val="both"/>
        <w:rPr>
          <w:rFonts w:cs="Arial"/>
          <w:sz w:val="20"/>
          <w:lang w:eastAsia="en-AU"/>
        </w:rPr>
      </w:pPr>
    </w:p>
    <w:p w14:paraId="442ACF5E"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minimise soil erosion and sediment movement during construction.</w:t>
      </w:r>
    </w:p>
    <w:p w14:paraId="39623499" w14:textId="77777777" w:rsidR="00FD7B40" w:rsidRDefault="00FD7B40" w:rsidP="00FD7B40">
      <w:pPr>
        <w:widowControl w:val="0"/>
        <w:autoSpaceDE w:val="0"/>
        <w:autoSpaceDN w:val="0"/>
        <w:adjustRightInd w:val="0"/>
        <w:ind w:left="709"/>
        <w:jc w:val="both"/>
        <w:rPr>
          <w:rFonts w:cs="Arial"/>
          <w:i/>
          <w:iCs/>
          <w:sz w:val="20"/>
          <w:lang w:eastAsia="en-AU"/>
        </w:rPr>
      </w:pPr>
    </w:p>
    <w:p w14:paraId="07889732" w14:textId="77777777" w:rsidR="00FD7B40" w:rsidRDefault="00FD7B40" w:rsidP="00FD7B40">
      <w:pPr>
        <w:widowControl w:val="0"/>
        <w:autoSpaceDE w:val="0"/>
        <w:autoSpaceDN w:val="0"/>
        <w:adjustRightInd w:val="0"/>
        <w:ind w:left="709"/>
        <w:jc w:val="both"/>
        <w:rPr>
          <w:rFonts w:cs="Arial"/>
          <w:i/>
          <w:iCs/>
          <w:sz w:val="20"/>
          <w:lang w:eastAsia="en-AU"/>
        </w:rPr>
      </w:pPr>
    </w:p>
    <w:p w14:paraId="1E1D02D4" w14:textId="77777777" w:rsidR="00FD7B40" w:rsidRDefault="00FD7B40" w:rsidP="00FD7B40">
      <w:pPr>
        <w:autoSpaceDE w:val="0"/>
        <w:autoSpaceDN w:val="0"/>
        <w:adjustRightInd w:val="0"/>
        <w:rPr>
          <w:rFonts w:cs="Arial"/>
          <w:b/>
          <w:bCs/>
          <w:sz w:val="20"/>
          <w:lang w:eastAsia="en-AU"/>
        </w:rPr>
      </w:pPr>
      <w:r>
        <w:rPr>
          <w:rFonts w:cs="Arial"/>
          <w:b/>
          <w:bCs/>
          <w:sz w:val="20"/>
          <w:lang w:eastAsia="en-AU"/>
        </w:rPr>
        <w:t>CONDITIONS TO BE SATISFIED PRIOR TO THE COMMENCEMENT OF WORK</w:t>
      </w:r>
    </w:p>
    <w:p w14:paraId="5A023231" w14:textId="77777777" w:rsidR="00FD7B40" w:rsidRDefault="00FD7B40" w:rsidP="00FD7B40">
      <w:pPr>
        <w:autoSpaceDE w:val="0"/>
        <w:autoSpaceDN w:val="0"/>
        <w:adjustRightInd w:val="0"/>
        <w:rPr>
          <w:rFonts w:cs="Arial"/>
          <w:b/>
          <w:bCs/>
          <w:sz w:val="20"/>
          <w:lang w:eastAsia="en-AU"/>
        </w:rPr>
      </w:pPr>
    </w:p>
    <w:p w14:paraId="214C5DF7" w14:textId="77777777" w:rsidR="00FD7B40" w:rsidRDefault="00FD7B40" w:rsidP="00FD7B40">
      <w:pPr>
        <w:widowControl w:val="0"/>
        <w:autoSpaceDE w:val="0"/>
        <w:autoSpaceDN w:val="0"/>
        <w:adjustRightInd w:val="0"/>
        <w:ind w:left="709"/>
        <w:jc w:val="both"/>
        <w:rPr>
          <w:rFonts w:cs="Arial"/>
          <w:i/>
          <w:iCs/>
          <w:sz w:val="20"/>
          <w:lang w:eastAsia="en-AU"/>
        </w:rPr>
      </w:pPr>
    </w:p>
    <w:p w14:paraId="09BD903F"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Developers Representative during Construction of Works</w:t>
      </w:r>
    </w:p>
    <w:p w14:paraId="48536740" w14:textId="77777777" w:rsidR="00FD7B40" w:rsidRDefault="00FD7B40" w:rsidP="00FD7B40">
      <w:pPr>
        <w:widowControl w:val="0"/>
        <w:autoSpaceDE w:val="0"/>
        <w:autoSpaceDN w:val="0"/>
        <w:adjustRightInd w:val="0"/>
        <w:ind w:left="709"/>
        <w:jc w:val="both"/>
        <w:rPr>
          <w:rFonts w:cs="Arial"/>
          <w:sz w:val="20"/>
          <w:lang w:eastAsia="en-AU"/>
        </w:rPr>
      </w:pPr>
    </w:p>
    <w:p w14:paraId="42ACDC17"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 minimum of 48 hours prior to commencement of any construction works on site the Developer shall nominate to Council in writing their representative (Construction Supervisor) who will be responsible for all aspects of construction and site control, including Traffic Control, Sediment and Erosion Control and liaison with Council Officers and all other Authorities. </w:t>
      </w:r>
    </w:p>
    <w:p w14:paraId="7C843006" w14:textId="77777777" w:rsidR="00FD7B40" w:rsidRDefault="00FD7B40" w:rsidP="00FD7B40">
      <w:pPr>
        <w:widowControl w:val="0"/>
        <w:autoSpaceDE w:val="0"/>
        <w:autoSpaceDN w:val="0"/>
        <w:adjustRightInd w:val="0"/>
        <w:ind w:left="709"/>
        <w:jc w:val="both"/>
        <w:rPr>
          <w:rFonts w:cs="Arial"/>
          <w:sz w:val="20"/>
          <w:lang w:eastAsia="en-AU"/>
        </w:rPr>
      </w:pPr>
    </w:p>
    <w:p w14:paraId="763355EE"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Details to be submitted </w:t>
      </w:r>
      <w:proofErr w:type="gramStart"/>
      <w:r>
        <w:rPr>
          <w:rFonts w:cs="Arial"/>
          <w:sz w:val="20"/>
          <w:lang w:eastAsia="en-AU"/>
        </w:rPr>
        <w:t>include:-</w:t>
      </w:r>
      <w:proofErr w:type="gramEnd"/>
    </w:p>
    <w:p w14:paraId="2A748020" w14:textId="77777777" w:rsidR="00FD7B40" w:rsidRDefault="00FD7B40" w:rsidP="00FD7B40">
      <w:pPr>
        <w:widowControl w:val="0"/>
        <w:autoSpaceDE w:val="0"/>
        <w:autoSpaceDN w:val="0"/>
        <w:adjustRightInd w:val="0"/>
        <w:ind w:left="709"/>
        <w:jc w:val="both"/>
        <w:rPr>
          <w:rFonts w:cs="Arial"/>
          <w:sz w:val="20"/>
          <w:lang w:eastAsia="en-AU"/>
        </w:rPr>
      </w:pPr>
    </w:p>
    <w:p w14:paraId="52641E6C" w14:textId="77777777" w:rsidR="00FD7B40" w:rsidRDefault="00FD7B40" w:rsidP="00FD7B40">
      <w:pPr>
        <w:widowControl w:val="0"/>
        <w:numPr>
          <w:ilvl w:val="0"/>
          <w:numId w:val="8"/>
        </w:numPr>
        <w:autoSpaceDE w:val="0"/>
        <w:autoSpaceDN w:val="0"/>
        <w:adjustRightInd w:val="0"/>
        <w:ind w:left="1418" w:hanging="709"/>
        <w:jc w:val="both"/>
        <w:rPr>
          <w:rFonts w:cs="Arial"/>
          <w:sz w:val="20"/>
          <w:lang w:eastAsia="en-AU"/>
        </w:rPr>
      </w:pPr>
      <w:r>
        <w:rPr>
          <w:rFonts w:cs="Arial"/>
          <w:sz w:val="20"/>
          <w:lang w:eastAsia="en-AU"/>
        </w:rPr>
        <w:t>Name of Representative:</w:t>
      </w:r>
    </w:p>
    <w:p w14:paraId="65EFE40F"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Company:</w:t>
      </w:r>
    </w:p>
    <w:p w14:paraId="3F0CF096"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Position:</w:t>
      </w:r>
    </w:p>
    <w:p w14:paraId="6E767BDD"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Contact phone:</w:t>
      </w:r>
    </w:p>
    <w:p w14:paraId="527AB12A"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Contact fax:</w:t>
      </w:r>
    </w:p>
    <w:p w14:paraId="47EB770B"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After Hours Contact:</w:t>
      </w:r>
    </w:p>
    <w:p w14:paraId="2F42B238"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Signature of Representative:</w:t>
      </w:r>
    </w:p>
    <w:p w14:paraId="2CBBE44A"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 xml:space="preserve">Signature &amp; Acceptance </w:t>
      </w:r>
      <w:proofErr w:type="gramStart"/>
      <w:r>
        <w:rPr>
          <w:rFonts w:cs="Arial"/>
          <w:sz w:val="20"/>
          <w:lang w:eastAsia="en-AU"/>
        </w:rPr>
        <w:t>of  representative</w:t>
      </w:r>
      <w:proofErr w:type="gramEnd"/>
      <w:r>
        <w:rPr>
          <w:rFonts w:cs="Arial"/>
          <w:sz w:val="20"/>
          <w:lang w:eastAsia="en-AU"/>
        </w:rPr>
        <w:t xml:space="preserve"> by the Developer:</w:t>
      </w:r>
    </w:p>
    <w:p w14:paraId="3F31AB79" w14:textId="77777777" w:rsidR="00FD7B40" w:rsidRDefault="00FD7B40" w:rsidP="00FD7B40">
      <w:pPr>
        <w:widowControl w:val="0"/>
        <w:numPr>
          <w:ilvl w:val="0"/>
          <w:numId w:val="8"/>
        </w:numPr>
        <w:autoSpaceDE w:val="0"/>
        <w:autoSpaceDN w:val="0"/>
        <w:adjustRightInd w:val="0"/>
        <w:ind w:left="1418" w:hanging="709"/>
        <w:jc w:val="both"/>
        <w:rPr>
          <w:rFonts w:cs="Arial"/>
          <w:sz w:val="20"/>
          <w:lang w:eastAsia="en-AU"/>
        </w:rPr>
      </w:pPr>
      <w:r>
        <w:rPr>
          <w:rFonts w:cs="Arial"/>
          <w:sz w:val="20"/>
          <w:lang w:eastAsia="en-AU"/>
        </w:rPr>
        <w:t xml:space="preserve">Council requires that the nominated </w:t>
      </w:r>
      <w:proofErr w:type="gramStart"/>
      <w:r>
        <w:rPr>
          <w:rFonts w:cs="Arial"/>
          <w:sz w:val="20"/>
          <w:lang w:eastAsia="en-AU"/>
        </w:rPr>
        <w:t>“ Construction</w:t>
      </w:r>
      <w:proofErr w:type="gramEnd"/>
      <w:r>
        <w:rPr>
          <w:rFonts w:cs="Arial"/>
          <w:sz w:val="20"/>
          <w:lang w:eastAsia="en-AU"/>
        </w:rPr>
        <w:t xml:space="preserve"> Supervisor” either hold qualifications acceptable for Corporate Membership of the Institute of Engineers, Australia, or be Approved by the Director and/or has proven experience and suitable relevant qualifications for the control, supervision and management of civil engineering works as required for carrying land development.</w:t>
      </w:r>
    </w:p>
    <w:p w14:paraId="6F8C0A76" w14:textId="77777777" w:rsidR="00FD7B40" w:rsidRDefault="00FD7B40" w:rsidP="00FD7B40">
      <w:pPr>
        <w:widowControl w:val="0"/>
        <w:autoSpaceDE w:val="0"/>
        <w:autoSpaceDN w:val="0"/>
        <w:adjustRightInd w:val="0"/>
        <w:ind w:left="709"/>
        <w:jc w:val="both"/>
        <w:rPr>
          <w:rFonts w:cs="Arial"/>
          <w:sz w:val="20"/>
          <w:lang w:eastAsia="en-AU"/>
        </w:rPr>
      </w:pPr>
    </w:p>
    <w:p w14:paraId="6A7A31F9" w14:textId="77777777" w:rsidR="00FD7B40" w:rsidRDefault="00FD7B40" w:rsidP="00FD7B40">
      <w:pPr>
        <w:widowControl w:val="0"/>
        <w:numPr>
          <w:ilvl w:val="12"/>
          <w:numId w:val="0"/>
        </w:numPr>
        <w:autoSpaceDE w:val="0"/>
        <w:autoSpaceDN w:val="0"/>
        <w:adjustRightInd w:val="0"/>
        <w:ind w:left="709"/>
        <w:jc w:val="both"/>
        <w:rPr>
          <w:rFonts w:cs="Arial"/>
          <w:sz w:val="20"/>
          <w:lang w:eastAsia="en-AU"/>
        </w:rPr>
      </w:pPr>
      <w:r>
        <w:rPr>
          <w:rFonts w:cs="Arial"/>
          <w:sz w:val="20"/>
          <w:lang w:eastAsia="en-AU"/>
        </w:rPr>
        <w:t xml:space="preserve">Prior to commencing any works on </w:t>
      </w:r>
      <w:proofErr w:type="gramStart"/>
      <w:r>
        <w:rPr>
          <w:rFonts w:cs="Arial"/>
          <w:sz w:val="20"/>
          <w:lang w:eastAsia="en-AU"/>
        </w:rPr>
        <w:t>site</w:t>
      </w:r>
      <w:proofErr w:type="gramEnd"/>
      <w:r>
        <w:rPr>
          <w:rFonts w:cs="Arial"/>
          <w:sz w:val="20"/>
          <w:lang w:eastAsia="en-AU"/>
        </w:rPr>
        <w:t xml:space="preserve"> the representative shall:</w:t>
      </w:r>
    </w:p>
    <w:p w14:paraId="6CDC06E1" w14:textId="77777777" w:rsidR="00FD7B40" w:rsidRDefault="00FD7B40" w:rsidP="00FD7B40">
      <w:pPr>
        <w:widowControl w:val="0"/>
        <w:numPr>
          <w:ilvl w:val="12"/>
          <w:numId w:val="0"/>
        </w:numPr>
        <w:autoSpaceDE w:val="0"/>
        <w:autoSpaceDN w:val="0"/>
        <w:adjustRightInd w:val="0"/>
        <w:ind w:left="709"/>
        <w:jc w:val="both"/>
        <w:rPr>
          <w:rFonts w:cs="Arial"/>
          <w:sz w:val="20"/>
          <w:lang w:eastAsia="en-AU"/>
        </w:rPr>
      </w:pPr>
    </w:p>
    <w:p w14:paraId="5000D561"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Inform Council in writing of their intention 7 days before entering the site.</w:t>
      </w:r>
    </w:p>
    <w:p w14:paraId="4B06DCF4" w14:textId="77777777" w:rsidR="00FD7B40" w:rsidRDefault="00FD7B40" w:rsidP="00FD7B40">
      <w:pPr>
        <w:widowControl w:val="0"/>
        <w:numPr>
          <w:ilvl w:val="0"/>
          <w:numId w:val="8"/>
        </w:numPr>
        <w:autoSpaceDE w:val="0"/>
        <w:autoSpaceDN w:val="0"/>
        <w:adjustRightInd w:val="0"/>
        <w:ind w:left="1418" w:hanging="709"/>
        <w:rPr>
          <w:rFonts w:cs="Arial"/>
          <w:sz w:val="20"/>
          <w:lang w:eastAsia="en-AU"/>
        </w:rPr>
      </w:pPr>
      <w:r>
        <w:rPr>
          <w:rFonts w:cs="Arial"/>
          <w:sz w:val="20"/>
          <w:lang w:eastAsia="en-AU"/>
        </w:rPr>
        <w:t>Submit to Council a proposed Schedule of Works.</w:t>
      </w:r>
    </w:p>
    <w:p w14:paraId="61575A00" w14:textId="77777777" w:rsidR="00FD7B40" w:rsidRDefault="00FD7B40" w:rsidP="00FD7B40">
      <w:pPr>
        <w:widowControl w:val="0"/>
        <w:autoSpaceDE w:val="0"/>
        <w:autoSpaceDN w:val="0"/>
        <w:adjustRightInd w:val="0"/>
        <w:ind w:left="709"/>
        <w:jc w:val="both"/>
        <w:rPr>
          <w:rFonts w:cs="Arial"/>
          <w:sz w:val="20"/>
          <w:lang w:eastAsia="en-AU"/>
        </w:rPr>
      </w:pPr>
    </w:p>
    <w:p w14:paraId="6F249846" w14:textId="77777777" w:rsidR="00FD7B40" w:rsidRDefault="00FD7B40" w:rsidP="00FD7B40">
      <w:pPr>
        <w:widowControl w:val="0"/>
        <w:autoSpaceDE w:val="0"/>
        <w:autoSpaceDN w:val="0"/>
        <w:adjustRightInd w:val="0"/>
        <w:ind w:left="709"/>
        <w:jc w:val="both"/>
        <w:rPr>
          <w:rFonts w:cs="Arial"/>
          <w:sz w:val="20"/>
          <w:lang w:eastAsia="en-AU"/>
        </w:rPr>
      </w:pPr>
    </w:p>
    <w:p w14:paraId="69F2B34F"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Failure to comply with the requirements as set out above will result in an immediate stop work order.</w:t>
      </w:r>
    </w:p>
    <w:p w14:paraId="1ED5BD89" w14:textId="77777777" w:rsidR="00FD7B40" w:rsidRDefault="00FD7B40" w:rsidP="00FD7B40">
      <w:pPr>
        <w:widowControl w:val="0"/>
        <w:autoSpaceDE w:val="0"/>
        <w:autoSpaceDN w:val="0"/>
        <w:adjustRightInd w:val="0"/>
        <w:ind w:left="709"/>
        <w:jc w:val="both"/>
        <w:rPr>
          <w:rFonts w:cs="Arial"/>
          <w:sz w:val="20"/>
          <w:lang w:eastAsia="en-AU"/>
        </w:rPr>
      </w:pPr>
    </w:p>
    <w:p w14:paraId="08D4F076"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Statutory requirement.</w:t>
      </w:r>
    </w:p>
    <w:p w14:paraId="6C19A17A" w14:textId="77777777" w:rsidR="00FD7B40" w:rsidRDefault="00FD7B40" w:rsidP="00FD7B40">
      <w:pPr>
        <w:widowControl w:val="0"/>
        <w:autoSpaceDE w:val="0"/>
        <w:autoSpaceDN w:val="0"/>
        <w:adjustRightInd w:val="0"/>
        <w:ind w:left="709"/>
        <w:jc w:val="both"/>
        <w:rPr>
          <w:rFonts w:cs="Arial"/>
          <w:i/>
          <w:iCs/>
          <w:sz w:val="20"/>
          <w:lang w:eastAsia="en-AU"/>
        </w:rPr>
      </w:pPr>
    </w:p>
    <w:p w14:paraId="2E54B185" w14:textId="77777777" w:rsidR="00FD7B40" w:rsidRDefault="00FD7B40" w:rsidP="00FD7B40">
      <w:pPr>
        <w:widowControl w:val="0"/>
        <w:autoSpaceDE w:val="0"/>
        <w:autoSpaceDN w:val="0"/>
        <w:adjustRightInd w:val="0"/>
        <w:ind w:left="709"/>
        <w:jc w:val="both"/>
        <w:rPr>
          <w:rFonts w:cs="Arial"/>
          <w:i/>
          <w:iCs/>
          <w:sz w:val="20"/>
          <w:lang w:eastAsia="en-AU"/>
        </w:rPr>
      </w:pPr>
    </w:p>
    <w:p w14:paraId="022AF9E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Relocation of Existing Services</w:t>
      </w:r>
    </w:p>
    <w:p w14:paraId="45C12047" w14:textId="77777777" w:rsidR="00FD7B40" w:rsidRDefault="00FD7B40" w:rsidP="00FD7B40">
      <w:pPr>
        <w:widowControl w:val="0"/>
        <w:autoSpaceDE w:val="0"/>
        <w:autoSpaceDN w:val="0"/>
        <w:adjustRightInd w:val="0"/>
        <w:ind w:left="709"/>
        <w:jc w:val="both"/>
        <w:rPr>
          <w:rFonts w:cs="Arial"/>
          <w:sz w:val="20"/>
          <w:lang w:eastAsia="en-AU"/>
        </w:rPr>
      </w:pPr>
    </w:p>
    <w:p w14:paraId="1D002115" w14:textId="77777777" w:rsidR="00FD7B40" w:rsidRPr="001E3FF3" w:rsidRDefault="00FD7B40" w:rsidP="00FD7B40">
      <w:pPr>
        <w:autoSpaceDE w:val="0"/>
        <w:autoSpaceDN w:val="0"/>
        <w:adjustRightInd w:val="0"/>
        <w:ind w:left="709"/>
        <w:rPr>
          <w:rFonts w:eastAsia="Calibri" w:cs="Arial"/>
          <w:sz w:val="20"/>
        </w:rPr>
      </w:pPr>
      <w:r w:rsidRPr="001E3FF3">
        <w:rPr>
          <w:rFonts w:eastAsia="Calibri" w:cs="Arial"/>
          <w:sz w:val="20"/>
        </w:rPr>
        <w:t xml:space="preserve">Any services required to be relocated </w:t>
      </w:r>
      <w:proofErr w:type="gramStart"/>
      <w:r w:rsidRPr="001E3FF3">
        <w:rPr>
          <w:rFonts w:eastAsia="Calibri" w:cs="Arial"/>
          <w:sz w:val="20"/>
        </w:rPr>
        <w:t>as a result of</w:t>
      </w:r>
      <w:proofErr w:type="gramEnd"/>
      <w:r w:rsidRPr="001E3FF3">
        <w:rPr>
          <w:rFonts w:eastAsia="Calibri" w:cs="Arial"/>
          <w:sz w:val="20"/>
        </w:rPr>
        <w:t xml:space="preserve"> the development shall be completed at no cost to Council.</w:t>
      </w:r>
      <w:r>
        <w:rPr>
          <w:rFonts w:eastAsia="Calibri" w:cs="Arial"/>
          <w:sz w:val="20"/>
        </w:rPr>
        <w:t xml:space="preserve"> The developer to ensure minimal service disruptions </w:t>
      </w:r>
      <w:proofErr w:type="gramStart"/>
      <w:r>
        <w:rPr>
          <w:rFonts w:eastAsia="Calibri" w:cs="Arial"/>
          <w:sz w:val="20"/>
        </w:rPr>
        <w:t>as a result of</w:t>
      </w:r>
      <w:proofErr w:type="gramEnd"/>
      <w:r>
        <w:rPr>
          <w:rFonts w:eastAsia="Calibri" w:cs="Arial"/>
          <w:sz w:val="20"/>
        </w:rPr>
        <w:t xml:space="preserve"> service relocation works. </w:t>
      </w:r>
    </w:p>
    <w:p w14:paraId="2901F294" w14:textId="77777777" w:rsidR="00FD7B40" w:rsidRDefault="00FD7B40" w:rsidP="00FD7B40">
      <w:pPr>
        <w:widowControl w:val="0"/>
        <w:autoSpaceDE w:val="0"/>
        <w:autoSpaceDN w:val="0"/>
        <w:adjustRightInd w:val="0"/>
        <w:ind w:left="709"/>
        <w:jc w:val="both"/>
        <w:rPr>
          <w:rFonts w:cs="Arial"/>
          <w:sz w:val="20"/>
          <w:lang w:eastAsia="en-AU"/>
        </w:rPr>
      </w:pPr>
    </w:p>
    <w:p w14:paraId="4AC3EA56"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Statutory requirement.</w:t>
      </w:r>
    </w:p>
    <w:p w14:paraId="5901C586" w14:textId="77777777" w:rsidR="00FD7B40" w:rsidRDefault="00FD7B40" w:rsidP="00FD7B40">
      <w:pPr>
        <w:widowControl w:val="0"/>
        <w:autoSpaceDE w:val="0"/>
        <w:autoSpaceDN w:val="0"/>
        <w:adjustRightInd w:val="0"/>
        <w:ind w:left="709"/>
        <w:jc w:val="both"/>
        <w:rPr>
          <w:rFonts w:cs="Arial"/>
          <w:i/>
          <w:iCs/>
          <w:sz w:val="20"/>
          <w:lang w:eastAsia="en-AU"/>
        </w:rPr>
      </w:pPr>
    </w:p>
    <w:p w14:paraId="34038F2E"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Fencing of the Construction Site</w:t>
      </w:r>
    </w:p>
    <w:p w14:paraId="0798A7F7" w14:textId="77777777" w:rsidR="00FD7B40" w:rsidRDefault="00FD7B40" w:rsidP="00FD7B40">
      <w:pPr>
        <w:widowControl w:val="0"/>
        <w:autoSpaceDE w:val="0"/>
        <w:autoSpaceDN w:val="0"/>
        <w:adjustRightInd w:val="0"/>
        <w:ind w:left="709"/>
        <w:jc w:val="both"/>
        <w:rPr>
          <w:rFonts w:cs="Arial"/>
          <w:sz w:val="20"/>
          <w:lang w:eastAsia="en-AU"/>
        </w:rPr>
      </w:pPr>
    </w:p>
    <w:p w14:paraId="06705074"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 temporary hoarding or temporary construction site fence must be erected between the work site and adjoining lands before the works begin and must be kept in place until after the completion of the works if the works:</w:t>
      </w:r>
    </w:p>
    <w:p w14:paraId="1DCB1B94" w14:textId="77777777" w:rsidR="00FD7B40" w:rsidRDefault="00FD7B40" w:rsidP="00FD7B40">
      <w:pPr>
        <w:widowControl w:val="0"/>
        <w:autoSpaceDE w:val="0"/>
        <w:autoSpaceDN w:val="0"/>
        <w:adjustRightInd w:val="0"/>
        <w:ind w:left="709"/>
        <w:jc w:val="both"/>
        <w:rPr>
          <w:rFonts w:cs="Arial"/>
          <w:sz w:val="20"/>
          <w:lang w:eastAsia="en-AU"/>
        </w:rPr>
      </w:pPr>
    </w:p>
    <w:p w14:paraId="13EDC167"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w:t>
      </w:r>
      <w:r>
        <w:rPr>
          <w:rFonts w:cs="Arial"/>
          <w:sz w:val="20"/>
          <w:lang w:eastAsia="en-AU"/>
        </w:rPr>
        <w:tab/>
        <w:t xml:space="preserve">could cause a danger, obstruction or inconvenience to pedestrian or vehicular traffic, </w:t>
      </w:r>
      <w:r>
        <w:rPr>
          <w:rFonts w:cs="Arial"/>
          <w:sz w:val="20"/>
          <w:lang w:eastAsia="en-AU"/>
        </w:rPr>
        <w:lastRenderedPageBreak/>
        <w:t>or</w:t>
      </w:r>
    </w:p>
    <w:p w14:paraId="23214E95"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p>
    <w:p w14:paraId="4FD06C84"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(b)</w:t>
      </w:r>
      <w:r>
        <w:rPr>
          <w:rFonts w:cs="Arial"/>
          <w:sz w:val="20"/>
          <w:lang w:eastAsia="en-AU"/>
        </w:rPr>
        <w:tab/>
        <w:t>could cause damage to adjoining lands by falling objects, or</w:t>
      </w:r>
    </w:p>
    <w:p w14:paraId="09DFDB40" w14:textId="77777777" w:rsidR="00FD7B40" w:rsidRDefault="00FD7B40" w:rsidP="00FD7B40">
      <w:pPr>
        <w:widowControl w:val="0"/>
        <w:autoSpaceDE w:val="0"/>
        <w:autoSpaceDN w:val="0"/>
        <w:adjustRightInd w:val="0"/>
        <w:ind w:left="709"/>
        <w:jc w:val="both"/>
        <w:rPr>
          <w:rFonts w:cs="Arial"/>
          <w:sz w:val="20"/>
          <w:lang w:eastAsia="en-AU"/>
        </w:rPr>
      </w:pPr>
    </w:p>
    <w:p w14:paraId="6BEACAD0"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(c)</w:t>
      </w:r>
      <w:r>
        <w:rPr>
          <w:rFonts w:cs="Arial"/>
          <w:sz w:val="20"/>
          <w:lang w:eastAsia="en-AU"/>
        </w:rPr>
        <w:tab/>
        <w:t>involve the enclosure of a public place or part of a public place.</w:t>
      </w:r>
    </w:p>
    <w:p w14:paraId="29737FFB" w14:textId="77777777" w:rsidR="00FD7B40" w:rsidRDefault="00FD7B40" w:rsidP="00FD7B40">
      <w:pPr>
        <w:widowControl w:val="0"/>
        <w:autoSpaceDE w:val="0"/>
        <w:autoSpaceDN w:val="0"/>
        <w:adjustRightInd w:val="0"/>
        <w:ind w:left="709"/>
        <w:jc w:val="both"/>
        <w:rPr>
          <w:rFonts w:ascii="Times New Roman" w:hAnsi="Times New Roman"/>
          <w:b/>
          <w:bCs/>
          <w:sz w:val="20"/>
          <w:lang w:eastAsia="en-AU"/>
        </w:rPr>
      </w:pPr>
    </w:p>
    <w:p w14:paraId="4F0181BF"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To ensure that the safety of the public is not compromised.</w:t>
      </w:r>
    </w:p>
    <w:p w14:paraId="07DB53C2" w14:textId="77777777" w:rsidR="00FD7B40" w:rsidRDefault="00FD7B40" w:rsidP="00FD7B40">
      <w:pPr>
        <w:widowControl w:val="0"/>
        <w:autoSpaceDE w:val="0"/>
        <w:autoSpaceDN w:val="0"/>
        <w:adjustRightInd w:val="0"/>
        <w:ind w:left="709"/>
        <w:jc w:val="both"/>
        <w:rPr>
          <w:rFonts w:cs="Arial"/>
          <w:i/>
          <w:iCs/>
          <w:sz w:val="20"/>
          <w:lang w:eastAsia="en-AU"/>
        </w:rPr>
      </w:pPr>
    </w:p>
    <w:p w14:paraId="0428E504"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Tree Retention (Marking)</w:t>
      </w:r>
    </w:p>
    <w:p w14:paraId="2FE66C06" w14:textId="77777777" w:rsidR="00FD7B40" w:rsidRDefault="00FD7B40" w:rsidP="00FD7B40">
      <w:pPr>
        <w:widowControl w:val="0"/>
        <w:autoSpaceDE w:val="0"/>
        <w:autoSpaceDN w:val="0"/>
        <w:adjustRightInd w:val="0"/>
        <w:ind w:left="709"/>
        <w:jc w:val="both"/>
        <w:rPr>
          <w:rFonts w:cs="Arial"/>
          <w:sz w:val="20"/>
          <w:lang w:eastAsia="en-AU"/>
        </w:rPr>
      </w:pPr>
    </w:p>
    <w:p w14:paraId="35CAE40B"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r>
        <w:rPr>
          <w:rFonts w:cs="Arial"/>
          <w:sz w:val="20"/>
          <w:lang w:eastAsia="en-AU"/>
        </w:rPr>
        <w:t>All trees shown on the development consent to be “retained” shall be appropriately marked and protected prior to the commencement of construction works</w:t>
      </w:r>
      <w:r>
        <w:rPr>
          <w:rFonts w:ascii="Times New Roman" w:hAnsi="Times New Roman"/>
          <w:sz w:val="20"/>
          <w:lang w:eastAsia="en-AU"/>
        </w:rPr>
        <w:t>.</w:t>
      </w:r>
    </w:p>
    <w:p w14:paraId="439B46DF" w14:textId="77777777" w:rsidR="00FD7B40" w:rsidRDefault="00FD7B40" w:rsidP="00FD7B40">
      <w:pPr>
        <w:widowControl w:val="0"/>
        <w:autoSpaceDE w:val="0"/>
        <w:autoSpaceDN w:val="0"/>
        <w:adjustRightInd w:val="0"/>
        <w:ind w:left="709"/>
        <w:jc w:val="both"/>
        <w:rPr>
          <w:rFonts w:cs="Arial"/>
          <w:sz w:val="20"/>
          <w:lang w:eastAsia="en-AU"/>
        </w:rPr>
      </w:pPr>
    </w:p>
    <w:p w14:paraId="36FAC0CA"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that trees are retained without damage.</w:t>
      </w:r>
    </w:p>
    <w:p w14:paraId="4CC2CED0" w14:textId="77777777" w:rsidR="00FD7B40" w:rsidRDefault="00FD7B40" w:rsidP="00FD7B40">
      <w:pPr>
        <w:widowControl w:val="0"/>
        <w:autoSpaceDE w:val="0"/>
        <w:autoSpaceDN w:val="0"/>
        <w:adjustRightInd w:val="0"/>
        <w:ind w:left="709"/>
        <w:jc w:val="both"/>
        <w:rPr>
          <w:rFonts w:cs="Arial"/>
          <w:i/>
          <w:iCs/>
          <w:sz w:val="20"/>
          <w:lang w:eastAsia="en-AU"/>
        </w:rPr>
      </w:pPr>
    </w:p>
    <w:p w14:paraId="6884DBB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Erosion and Sediment Control</w:t>
      </w:r>
    </w:p>
    <w:p w14:paraId="4BED4F92" w14:textId="77777777" w:rsidR="00FD7B40" w:rsidRDefault="00FD7B40" w:rsidP="00FD7B40">
      <w:pPr>
        <w:widowControl w:val="0"/>
        <w:autoSpaceDE w:val="0"/>
        <w:autoSpaceDN w:val="0"/>
        <w:adjustRightInd w:val="0"/>
        <w:ind w:left="709"/>
        <w:jc w:val="both"/>
        <w:rPr>
          <w:rFonts w:cs="Arial"/>
          <w:sz w:val="20"/>
          <w:lang w:eastAsia="en-AU"/>
        </w:rPr>
      </w:pPr>
    </w:p>
    <w:p w14:paraId="6A12834E"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Erosion and sediment control measures (as per the approved Erosion and Sediment Control Plan) shall be installed prior to the commencement of works. </w:t>
      </w:r>
    </w:p>
    <w:p w14:paraId="63443D6C" w14:textId="77777777" w:rsidR="00FD7B40" w:rsidRDefault="00FD7B40" w:rsidP="00FD7B40">
      <w:pPr>
        <w:widowControl w:val="0"/>
        <w:autoSpaceDE w:val="0"/>
        <w:autoSpaceDN w:val="0"/>
        <w:adjustRightInd w:val="0"/>
        <w:ind w:left="709"/>
        <w:jc w:val="both"/>
        <w:rPr>
          <w:rFonts w:cs="Arial"/>
          <w:sz w:val="20"/>
          <w:lang w:eastAsia="en-AU"/>
        </w:rPr>
      </w:pPr>
    </w:p>
    <w:p w14:paraId="4BF53C43"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 xml:space="preserve">To ensure that sediment does not leave the site </w:t>
      </w:r>
      <w:proofErr w:type="gramStart"/>
      <w:r>
        <w:rPr>
          <w:rFonts w:cs="Arial"/>
          <w:i/>
          <w:iCs/>
          <w:sz w:val="20"/>
          <w:lang w:eastAsia="en-AU"/>
        </w:rPr>
        <w:t>as a result of</w:t>
      </w:r>
      <w:proofErr w:type="gramEnd"/>
      <w:r>
        <w:rPr>
          <w:rFonts w:cs="Arial"/>
          <w:i/>
          <w:iCs/>
          <w:sz w:val="20"/>
          <w:lang w:eastAsia="en-AU"/>
        </w:rPr>
        <w:t xml:space="preserve"> the construction of the development.</w:t>
      </w:r>
    </w:p>
    <w:p w14:paraId="1A15C2FD" w14:textId="77777777" w:rsidR="00FD7B40" w:rsidRDefault="00FD7B40" w:rsidP="00FD7B40">
      <w:pPr>
        <w:widowControl w:val="0"/>
        <w:autoSpaceDE w:val="0"/>
        <w:autoSpaceDN w:val="0"/>
        <w:adjustRightInd w:val="0"/>
        <w:ind w:left="709"/>
        <w:jc w:val="both"/>
        <w:rPr>
          <w:rFonts w:cs="Arial"/>
          <w:i/>
          <w:iCs/>
          <w:sz w:val="20"/>
          <w:lang w:eastAsia="en-AU"/>
        </w:rPr>
      </w:pPr>
    </w:p>
    <w:p w14:paraId="4FE625EC" w14:textId="77777777" w:rsidR="00FD7B40" w:rsidRDefault="00FD7B40" w:rsidP="00FD7B40">
      <w:pPr>
        <w:widowControl w:val="0"/>
        <w:autoSpaceDE w:val="0"/>
        <w:autoSpaceDN w:val="0"/>
        <w:adjustRightInd w:val="0"/>
        <w:spacing w:after="200" w:line="276" w:lineRule="auto"/>
        <w:rPr>
          <w:rFonts w:cs="Arial"/>
          <w:b/>
          <w:bCs/>
          <w:sz w:val="20"/>
          <w:lang w:eastAsia="en-AU"/>
        </w:rPr>
      </w:pPr>
      <w:r>
        <w:rPr>
          <w:rFonts w:cs="Arial"/>
          <w:b/>
          <w:bCs/>
          <w:sz w:val="20"/>
          <w:lang w:eastAsia="en-AU"/>
        </w:rPr>
        <w:t>CONDITIONS TO BE SATISFIED DURING THE STAGE 1 CONSTRUCTION PHASE</w:t>
      </w:r>
    </w:p>
    <w:p w14:paraId="4B49A98C"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63FA3F64"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Approved Plans to be available on site</w:t>
      </w:r>
    </w:p>
    <w:p w14:paraId="125ECFE0" w14:textId="77777777" w:rsidR="00FD7B40" w:rsidRDefault="00FD7B40" w:rsidP="00FD7B40">
      <w:pPr>
        <w:widowControl w:val="0"/>
        <w:autoSpaceDE w:val="0"/>
        <w:autoSpaceDN w:val="0"/>
        <w:adjustRightInd w:val="0"/>
        <w:ind w:left="709"/>
        <w:jc w:val="both"/>
        <w:rPr>
          <w:rFonts w:cs="Arial"/>
          <w:sz w:val="20"/>
          <w:lang w:eastAsia="en-AU"/>
        </w:rPr>
      </w:pPr>
    </w:p>
    <w:p w14:paraId="5A59711B"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Subdivision Works Certificate, Section 68 and Section 138approved plans, specifications, documentation and the consent </w:t>
      </w:r>
      <w:proofErr w:type="gramStart"/>
      <w:r>
        <w:rPr>
          <w:rFonts w:cs="Arial"/>
          <w:sz w:val="20"/>
          <w:lang w:eastAsia="en-AU"/>
        </w:rPr>
        <w:t>shall be made available on site at all times</w:t>
      </w:r>
      <w:proofErr w:type="gramEnd"/>
      <w:r>
        <w:rPr>
          <w:rFonts w:cs="Arial"/>
          <w:sz w:val="20"/>
          <w:lang w:eastAsia="en-AU"/>
        </w:rPr>
        <w:t xml:space="preserve"> during construction.</w:t>
      </w:r>
    </w:p>
    <w:p w14:paraId="34550382" w14:textId="77777777" w:rsidR="00FD7B40" w:rsidRDefault="00FD7B40" w:rsidP="00FD7B40">
      <w:pPr>
        <w:widowControl w:val="0"/>
        <w:autoSpaceDE w:val="0"/>
        <w:autoSpaceDN w:val="0"/>
        <w:adjustRightInd w:val="0"/>
        <w:ind w:left="709"/>
        <w:jc w:val="both"/>
        <w:rPr>
          <w:rFonts w:cs="Arial"/>
          <w:sz w:val="20"/>
          <w:lang w:eastAsia="en-AU"/>
        </w:rPr>
      </w:pPr>
    </w:p>
    <w:p w14:paraId="3C745EE1"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To ensure compliance with approved plans.</w:t>
      </w:r>
    </w:p>
    <w:p w14:paraId="5768B09C" w14:textId="77777777" w:rsidR="00FD7B40" w:rsidRDefault="00FD7B40" w:rsidP="00FD7B40">
      <w:pPr>
        <w:widowControl w:val="0"/>
        <w:autoSpaceDE w:val="0"/>
        <w:autoSpaceDN w:val="0"/>
        <w:adjustRightInd w:val="0"/>
        <w:ind w:left="709"/>
        <w:jc w:val="both"/>
        <w:rPr>
          <w:rFonts w:cs="Arial"/>
          <w:i/>
          <w:iCs/>
          <w:sz w:val="20"/>
          <w:lang w:eastAsia="en-AU"/>
        </w:rPr>
      </w:pPr>
    </w:p>
    <w:p w14:paraId="664C267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Imported 'Waste-derived' Fill Material</w:t>
      </w:r>
    </w:p>
    <w:p w14:paraId="126C7C40" w14:textId="77777777" w:rsidR="00FD7B40" w:rsidRDefault="00FD7B40" w:rsidP="00FD7B40">
      <w:pPr>
        <w:widowControl w:val="0"/>
        <w:autoSpaceDE w:val="0"/>
        <w:autoSpaceDN w:val="0"/>
        <w:adjustRightInd w:val="0"/>
        <w:ind w:left="709" w:right="-1"/>
        <w:jc w:val="both"/>
        <w:rPr>
          <w:rFonts w:cs="Arial"/>
          <w:sz w:val="20"/>
          <w:lang w:eastAsia="en-AU"/>
        </w:rPr>
      </w:pPr>
    </w:p>
    <w:p w14:paraId="66E74EA2" w14:textId="77777777" w:rsidR="00FD7B40" w:rsidRDefault="00FD7B40" w:rsidP="00FD7B40">
      <w:pPr>
        <w:widowControl w:val="0"/>
        <w:autoSpaceDE w:val="0"/>
        <w:autoSpaceDN w:val="0"/>
        <w:adjustRightInd w:val="0"/>
        <w:ind w:left="709" w:right="-1"/>
        <w:jc w:val="both"/>
        <w:rPr>
          <w:rFonts w:cs="Arial"/>
          <w:sz w:val="20"/>
          <w:lang w:eastAsia="en-AU"/>
        </w:rPr>
      </w:pPr>
      <w:r>
        <w:rPr>
          <w:rFonts w:cs="Arial"/>
          <w:sz w:val="20"/>
          <w:lang w:eastAsia="en-AU"/>
        </w:rPr>
        <w:t>The only waste derived fill material that may be received at the development site is:</w:t>
      </w:r>
    </w:p>
    <w:p w14:paraId="52C07D35" w14:textId="77777777" w:rsidR="00FD7B40" w:rsidRDefault="00FD7B40" w:rsidP="00FD7B40">
      <w:pPr>
        <w:widowControl w:val="0"/>
        <w:autoSpaceDE w:val="0"/>
        <w:autoSpaceDN w:val="0"/>
        <w:adjustRightInd w:val="0"/>
        <w:ind w:left="709" w:right="-1"/>
        <w:jc w:val="both"/>
        <w:rPr>
          <w:rFonts w:cs="Arial"/>
          <w:sz w:val="20"/>
          <w:lang w:eastAsia="en-AU"/>
        </w:rPr>
      </w:pPr>
    </w:p>
    <w:p w14:paraId="3D904AB9" w14:textId="77777777" w:rsidR="00FD7B40" w:rsidRDefault="00FD7B40" w:rsidP="00FD7B40">
      <w:pPr>
        <w:widowControl w:val="0"/>
        <w:autoSpaceDE w:val="0"/>
        <w:autoSpaceDN w:val="0"/>
        <w:adjustRightInd w:val="0"/>
        <w:ind w:left="1444" w:right="-1"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 xml:space="preserve">Virgin excavated natural material (VENM) within the meaning of the </w:t>
      </w:r>
      <w:r>
        <w:rPr>
          <w:rFonts w:cs="Arial"/>
          <w:i/>
          <w:iCs/>
          <w:sz w:val="20"/>
          <w:lang w:eastAsia="en-AU"/>
        </w:rPr>
        <w:t xml:space="preserve">Protection of the Environment Operations Act 1997 </w:t>
      </w:r>
      <w:r>
        <w:rPr>
          <w:rFonts w:cs="Arial"/>
          <w:sz w:val="20"/>
          <w:lang w:eastAsia="en-AU"/>
        </w:rPr>
        <w:t>(POEO); or</w:t>
      </w:r>
    </w:p>
    <w:p w14:paraId="638F6755" w14:textId="77777777" w:rsidR="00FD7B40" w:rsidRDefault="00FD7B40" w:rsidP="00FD7B40">
      <w:pPr>
        <w:widowControl w:val="0"/>
        <w:autoSpaceDE w:val="0"/>
        <w:autoSpaceDN w:val="0"/>
        <w:adjustRightInd w:val="0"/>
        <w:ind w:left="1444" w:right="-1"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 xml:space="preserve">Any other waste-derived material (including excavated natural material – ENM) the subject of a resource recovery exemption under clauses 91 &amp; 92 of the </w:t>
      </w:r>
      <w:r>
        <w:rPr>
          <w:rFonts w:cs="Arial"/>
          <w:i/>
          <w:iCs/>
          <w:sz w:val="20"/>
          <w:lang w:eastAsia="en-AU"/>
        </w:rPr>
        <w:t>Protection of the Environment Operations (Waste) Regulation 2014</w:t>
      </w:r>
      <w:r>
        <w:rPr>
          <w:rFonts w:cs="Arial"/>
          <w:sz w:val="20"/>
          <w:lang w:eastAsia="en-AU"/>
        </w:rPr>
        <w:t xml:space="preserve"> that is permitted to be used as fill material</w:t>
      </w:r>
    </w:p>
    <w:p w14:paraId="0F7C16B3" w14:textId="77777777" w:rsidR="00FD7B40" w:rsidRDefault="00FD7B40" w:rsidP="00FD7B40">
      <w:pPr>
        <w:widowControl w:val="0"/>
        <w:autoSpaceDE w:val="0"/>
        <w:autoSpaceDN w:val="0"/>
        <w:adjustRightInd w:val="0"/>
        <w:ind w:left="709" w:right="-1"/>
        <w:jc w:val="both"/>
        <w:rPr>
          <w:rFonts w:cs="Arial"/>
          <w:sz w:val="20"/>
          <w:lang w:eastAsia="en-AU"/>
        </w:rPr>
      </w:pPr>
    </w:p>
    <w:p w14:paraId="267F9D4E" w14:textId="77777777" w:rsidR="00FD7B40" w:rsidRDefault="00FD7B40" w:rsidP="00FD7B40">
      <w:pPr>
        <w:widowControl w:val="0"/>
        <w:autoSpaceDE w:val="0"/>
        <w:autoSpaceDN w:val="0"/>
        <w:adjustRightInd w:val="0"/>
        <w:ind w:left="2160" w:right="-1" w:hanging="1451"/>
        <w:jc w:val="both"/>
        <w:rPr>
          <w:rFonts w:cs="Arial"/>
          <w:i/>
          <w:iCs/>
          <w:sz w:val="20"/>
          <w:lang w:eastAsia="en-AU"/>
        </w:rPr>
      </w:pPr>
      <w:r>
        <w:rPr>
          <w:rFonts w:cs="Arial"/>
          <w:b/>
          <w:bCs/>
          <w:i/>
          <w:iCs/>
          <w:sz w:val="20"/>
          <w:lang w:eastAsia="en-AU"/>
        </w:rPr>
        <w:t>Note</w:t>
      </w:r>
      <w:r>
        <w:rPr>
          <w:rFonts w:cs="Arial"/>
          <w:i/>
          <w:iCs/>
          <w:sz w:val="20"/>
          <w:lang w:eastAsia="en-AU"/>
        </w:rPr>
        <w:t xml:space="preserve">: </w:t>
      </w:r>
      <w:r>
        <w:rPr>
          <w:rFonts w:cs="Arial"/>
          <w:i/>
          <w:iCs/>
          <w:sz w:val="20"/>
          <w:lang w:eastAsia="en-AU"/>
        </w:rPr>
        <w:tab/>
        <w:t>Any waste-derived fill material the subject of a resource recovery exemption received at the development site must be accompanied by documentation as to the material's compliance with the exemption conditions and must be provided to the Principal Certifying Authority.</w:t>
      </w:r>
    </w:p>
    <w:p w14:paraId="08C28FBB" w14:textId="77777777" w:rsidR="00FD7B40" w:rsidRDefault="00FD7B40" w:rsidP="00FD7B40">
      <w:pPr>
        <w:widowControl w:val="0"/>
        <w:autoSpaceDE w:val="0"/>
        <w:autoSpaceDN w:val="0"/>
        <w:adjustRightInd w:val="0"/>
        <w:ind w:left="709" w:right="-1"/>
        <w:jc w:val="both"/>
        <w:rPr>
          <w:rFonts w:cs="Arial"/>
          <w:sz w:val="20"/>
          <w:lang w:eastAsia="en-AU"/>
        </w:rPr>
      </w:pPr>
    </w:p>
    <w:p w14:paraId="2B10BCF8" w14:textId="77777777" w:rsidR="00FD7B40" w:rsidRDefault="00FD7B40" w:rsidP="00FD7B40">
      <w:pPr>
        <w:widowControl w:val="0"/>
        <w:autoSpaceDE w:val="0"/>
        <w:autoSpaceDN w:val="0"/>
        <w:adjustRightInd w:val="0"/>
        <w:ind w:left="709" w:right="-1"/>
        <w:jc w:val="both"/>
        <w:rPr>
          <w:rFonts w:cs="Arial"/>
          <w:sz w:val="20"/>
          <w:lang w:eastAsia="en-AU"/>
        </w:rPr>
      </w:pPr>
      <w:r>
        <w:rPr>
          <w:rFonts w:cs="Arial"/>
          <w:sz w:val="20"/>
          <w:lang w:eastAsia="en-AU"/>
        </w:rPr>
        <w:t xml:space="preserve">The application of waste-derived material to land is an activity that may require a licence under the </w:t>
      </w:r>
      <w:r>
        <w:rPr>
          <w:rFonts w:cs="Arial"/>
          <w:i/>
          <w:iCs/>
          <w:sz w:val="20"/>
          <w:lang w:eastAsia="en-AU"/>
        </w:rPr>
        <w:t>Protection of the Environment Operations Act 1997</w:t>
      </w:r>
      <w:r>
        <w:rPr>
          <w:rFonts w:cs="Arial"/>
          <w:sz w:val="20"/>
          <w:lang w:eastAsia="en-AU"/>
        </w:rPr>
        <w:t xml:space="preserve">.  However, a licence is not required if the only material applied to land is virgin excavated natural material or waste-derived material that is the subject of a resource recovery exemption under clauses 91 &amp; 92 of the </w:t>
      </w:r>
      <w:r>
        <w:rPr>
          <w:rFonts w:cs="Arial"/>
          <w:i/>
          <w:iCs/>
          <w:sz w:val="20"/>
          <w:lang w:eastAsia="en-AU"/>
        </w:rPr>
        <w:t>Protection of the Environment Operations (Waste) Regulation 2014</w:t>
      </w:r>
      <w:r>
        <w:rPr>
          <w:rFonts w:cs="Arial"/>
          <w:sz w:val="20"/>
          <w:lang w:eastAsia="en-AU"/>
        </w:rPr>
        <w:t>.</w:t>
      </w:r>
    </w:p>
    <w:p w14:paraId="3C2E4D3C" w14:textId="77777777" w:rsidR="00FD7B40" w:rsidRDefault="00FD7B40" w:rsidP="00FD7B40">
      <w:pPr>
        <w:widowControl w:val="0"/>
        <w:autoSpaceDE w:val="0"/>
        <w:autoSpaceDN w:val="0"/>
        <w:adjustRightInd w:val="0"/>
        <w:ind w:left="709" w:right="-1"/>
        <w:jc w:val="both"/>
        <w:rPr>
          <w:rFonts w:cs="Arial"/>
          <w:sz w:val="20"/>
          <w:lang w:eastAsia="en-AU"/>
        </w:rPr>
      </w:pPr>
    </w:p>
    <w:p w14:paraId="5755DA27" w14:textId="77777777" w:rsidR="00FD7B40" w:rsidRDefault="00FD7B40" w:rsidP="00FD7B40">
      <w:pPr>
        <w:widowControl w:val="0"/>
        <w:autoSpaceDE w:val="0"/>
        <w:autoSpaceDN w:val="0"/>
        <w:adjustRightInd w:val="0"/>
        <w:ind w:left="709" w:right="-1"/>
        <w:jc w:val="both"/>
        <w:rPr>
          <w:rFonts w:cs="Arial"/>
          <w:sz w:val="20"/>
          <w:lang w:eastAsia="en-AU"/>
        </w:rPr>
      </w:pPr>
      <w:r>
        <w:rPr>
          <w:rFonts w:cs="Arial"/>
          <w:sz w:val="20"/>
          <w:lang w:eastAsia="en-AU"/>
        </w:rPr>
        <w:t>Resource recovery exemptions are available on the NSW EPA website at http://www.epa.nsw.gov.au/waste/.</w:t>
      </w:r>
    </w:p>
    <w:p w14:paraId="139EDE77" w14:textId="77777777" w:rsidR="00FD7B40" w:rsidRDefault="00FD7B40" w:rsidP="00FD7B40">
      <w:pPr>
        <w:widowControl w:val="0"/>
        <w:autoSpaceDE w:val="0"/>
        <w:autoSpaceDN w:val="0"/>
        <w:adjustRightInd w:val="0"/>
        <w:ind w:left="709" w:right="-1"/>
        <w:jc w:val="both"/>
        <w:rPr>
          <w:rFonts w:cs="Arial"/>
          <w:sz w:val="20"/>
          <w:lang w:eastAsia="en-AU"/>
        </w:rPr>
      </w:pPr>
    </w:p>
    <w:p w14:paraId="50C93BF8" w14:textId="77777777" w:rsidR="00FD7B40" w:rsidRDefault="00FD7B40" w:rsidP="00FD7B40">
      <w:pPr>
        <w:widowControl w:val="0"/>
        <w:autoSpaceDE w:val="0"/>
        <w:autoSpaceDN w:val="0"/>
        <w:adjustRightInd w:val="0"/>
        <w:ind w:left="2160" w:right="-1" w:hanging="1451"/>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 xml:space="preserve">To ensure that imported fill is of an acceptable standard for environmental </w:t>
      </w:r>
      <w:r>
        <w:rPr>
          <w:rFonts w:cs="Arial"/>
          <w:i/>
          <w:iCs/>
          <w:sz w:val="20"/>
          <w:lang w:eastAsia="en-AU"/>
        </w:rPr>
        <w:lastRenderedPageBreak/>
        <w:t>protection purposes.</w:t>
      </w:r>
    </w:p>
    <w:p w14:paraId="530E7089" w14:textId="77777777" w:rsidR="00FD7B40" w:rsidRDefault="00FD7B40" w:rsidP="00FD7B40">
      <w:pPr>
        <w:widowControl w:val="0"/>
        <w:autoSpaceDE w:val="0"/>
        <w:autoSpaceDN w:val="0"/>
        <w:adjustRightInd w:val="0"/>
        <w:ind w:left="2160" w:right="-1" w:hanging="1451"/>
        <w:jc w:val="both"/>
        <w:rPr>
          <w:rFonts w:cs="Arial"/>
          <w:i/>
          <w:iCs/>
          <w:sz w:val="20"/>
          <w:lang w:eastAsia="en-AU"/>
        </w:rPr>
      </w:pPr>
    </w:p>
    <w:p w14:paraId="6C0010A2" w14:textId="77777777" w:rsidR="00FD7B40" w:rsidRDefault="00FD7B40" w:rsidP="00FD7B40">
      <w:pPr>
        <w:widowControl w:val="0"/>
        <w:autoSpaceDE w:val="0"/>
        <w:autoSpaceDN w:val="0"/>
        <w:adjustRightInd w:val="0"/>
        <w:ind w:left="709"/>
        <w:jc w:val="both"/>
        <w:rPr>
          <w:rFonts w:cs="Arial"/>
          <w:i/>
          <w:iCs/>
          <w:sz w:val="20"/>
          <w:lang w:eastAsia="en-AU"/>
        </w:rPr>
      </w:pPr>
    </w:p>
    <w:p w14:paraId="598B010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Stormwater - Connection to Kerb</w:t>
      </w:r>
    </w:p>
    <w:p w14:paraId="44B32BDB" w14:textId="77777777" w:rsidR="00FD7B40" w:rsidRDefault="00FD7B40" w:rsidP="00FD7B40">
      <w:pPr>
        <w:widowControl w:val="0"/>
        <w:autoSpaceDE w:val="0"/>
        <w:autoSpaceDN w:val="0"/>
        <w:adjustRightInd w:val="0"/>
        <w:ind w:left="709"/>
        <w:jc w:val="both"/>
        <w:rPr>
          <w:rFonts w:cs="Arial"/>
          <w:sz w:val="20"/>
          <w:lang w:eastAsia="en-AU"/>
        </w:rPr>
      </w:pPr>
    </w:p>
    <w:p w14:paraId="28A640E2"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stormwater connections to the kerb shall be done using minimum 2mm thick galvanised steel section in accordance with Wingecarribee Shire Council's Standard Drawing No SD102.</w:t>
      </w:r>
    </w:p>
    <w:p w14:paraId="0D13ED28" w14:textId="77777777" w:rsidR="00FD7B40" w:rsidRDefault="00FD7B40" w:rsidP="00FD7B40">
      <w:pPr>
        <w:widowControl w:val="0"/>
        <w:autoSpaceDE w:val="0"/>
        <w:autoSpaceDN w:val="0"/>
        <w:adjustRightInd w:val="0"/>
        <w:ind w:left="709"/>
        <w:jc w:val="both"/>
        <w:rPr>
          <w:rFonts w:cs="Arial"/>
          <w:sz w:val="20"/>
          <w:lang w:eastAsia="en-AU"/>
        </w:rPr>
      </w:pPr>
    </w:p>
    <w:p w14:paraId="507DBCD8"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To comply with Council standards.</w:t>
      </w:r>
    </w:p>
    <w:p w14:paraId="02C295D8" w14:textId="77777777" w:rsidR="00FD7B40" w:rsidRDefault="00FD7B40" w:rsidP="00FD7B40">
      <w:pPr>
        <w:widowControl w:val="0"/>
        <w:autoSpaceDE w:val="0"/>
        <w:autoSpaceDN w:val="0"/>
        <w:adjustRightInd w:val="0"/>
        <w:ind w:left="709"/>
        <w:jc w:val="both"/>
        <w:rPr>
          <w:rFonts w:cs="Arial"/>
          <w:i/>
          <w:iCs/>
          <w:sz w:val="20"/>
          <w:lang w:eastAsia="en-AU"/>
        </w:rPr>
      </w:pPr>
    </w:p>
    <w:p w14:paraId="7DFB3E1B"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Stormwater - Construction</w:t>
      </w:r>
    </w:p>
    <w:p w14:paraId="2A8A8C52" w14:textId="77777777" w:rsidR="00FD7B40" w:rsidRDefault="00FD7B40" w:rsidP="00FD7B40">
      <w:pPr>
        <w:widowControl w:val="0"/>
        <w:autoSpaceDE w:val="0"/>
        <w:autoSpaceDN w:val="0"/>
        <w:adjustRightInd w:val="0"/>
        <w:ind w:left="709" w:hanging="3"/>
        <w:jc w:val="both"/>
        <w:rPr>
          <w:rFonts w:cs="Arial"/>
          <w:sz w:val="20"/>
          <w:lang w:eastAsia="en-AU"/>
        </w:rPr>
      </w:pPr>
    </w:p>
    <w:p w14:paraId="2035EF98" w14:textId="77777777" w:rsidR="00FD7B40" w:rsidRDefault="00FD7B40" w:rsidP="00FD7B40">
      <w:pPr>
        <w:widowControl w:val="0"/>
        <w:autoSpaceDE w:val="0"/>
        <w:autoSpaceDN w:val="0"/>
        <w:adjustRightInd w:val="0"/>
        <w:ind w:left="709" w:hanging="3"/>
        <w:jc w:val="both"/>
        <w:rPr>
          <w:rFonts w:cs="Arial"/>
          <w:sz w:val="20"/>
          <w:lang w:eastAsia="en-AU"/>
        </w:rPr>
      </w:pPr>
      <w:r>
        <w:rPr>
          <w:rFonts w:cs="Arial"/>
          <w:sz w:val="20"/>
          <w:lang w:eastAsia="en-AU"/>
        </w:rPr>
        <w:t xml:space="preserve">The applicant shall provide adequate storm water drainage infrastructure (pits/pipes/open channels/detention storage) for the conveyance of storm water passing through the site from </w:t>
      </w:r>
      <w:proofErr w:type="gramStart"/>
      <w:r>
        <w:rPr>
          <w:rFonts w:cs="Arial"/>
          <w:sz w:val="20"/>
          <w:lang w:eastAsia="en-AU"/>
        </w:rPr>
        <w:t>upstream, and</w:t>
      </w:r>
      <w:proofErr w:type="gramEnd"/>
      <w:r>
        <w:rPr>
          <w:rFonts w:cs="Arial"/>
          <w:sz w:val="20"/>
          <w:lang w:eastAsia="en-AU"/>
        </w:rPr>
        <w:t xml:space="preserve"> sourced from the development to a discharge outlet to be approved by Council.  The point of discharge shall be clearly depicted and the legal right to discharge at that point to be justified.  Status of the point of discharge is to be made clear (i.e. provision of drainage easements).</w:t>
      </w:r>
    </w:p>
    <w:p w14:paraId="503570D6" w14:textId="77777777" w:rsidR="00FD7B40" w:rsidRDefault="00FD7B40" w:rsidP="00FD7B40">
      <w:pPr>
        <w:widowControl w:val="0"/>
        <w:autoSpaceDE w:val="0"/>
        <w:autoSpaceDN w:val="0"/>
        <w:adjustRightInd w:val="0"/>
        <w:ind w:left="709" w:hanging="3"/>
        <w:jc w:val="both"/>
        <w:rPr>
          <w:rFonts w:cs="Arial"/>
          <w:sz w:val="20"/>
          <w:lang w:eastAsia="en-AU"/>
        </w:rPr>
      </w:pPr>
    </w:p>
    <w:p w14:paraId="2D369AAF" w14:textId="77777777" w:rsidR="00FD7B40" w:rsidRDefault="00FD7B40" w:rsidP="00FD7B40">
      <w:pPr>
        <w:widowControl w:val="0"/>
        <w:autoSpaceDE w:val="0"/>
        <w:autoSpaceDN w:val="0"/>
        <w:adjustRightInd w:val="0"/>
        <w:ind w:left="709" w:hanging="3"/>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To assist in the prevention of erosion of the site from storm water.</w:t>
      </w:r>
    </w:p>
    <w:p w14:paraId="22D8F65B" w14:textId="77777777" w:rsidR="00FD7B40" w:rsidRDefault="00FD7B40" w:rsidP="00FD7B40">
      <w:pPr>
        <w:widowControl w:val="0"/>
        <w:autoSpaceDE w:val="0"/>
        <w:autoSpaceDN w:val="0"/>
        <w:adjustRightInd w:val="0"/>
        <w:ind w:left="709" w:hanging="3"/>
        <w:jc w:val="both"/>
        <w:rPr>
          <w:rFonts w:cs="Arial"/>
          <w:i/>
          <w:iCs/>
          <w:sz w:val="20"/>
          <w:lang w:eastAsia="en-AU"/>
        </w:rPr>
      </w:pPr>
    </w:p>
    <w:p w14:paraId="786FBF2C"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Stormwater - Discharge</w:t>
      </w:r>
    </w:p>
    <w:p w14:paraId="7205EB13" w14:textId="77777777" w:rsidR="00FD7B40" w:rsidRDefault="00FD7B40" w:rsidP="00FD7B40">
      <w:pPr>
        <w:widowControl w:val="0"/>
        <w:autoSpaceDE w:val="0"/>
        <w:autoSpaceDN w:val="0"/>
        <w:adjustRightInd w:val="0"/>
        <w:ind w:left="709" w:hanging="3"/>
        <w:jc w:val="both"/>
        <w:rPr>
          <w:rFonts w:cs="Arial"/>
          <w:sz w:val="20"/>
          <w:lang w:eastAsia="en-AU"/>
        </w:rPr>
      </w:pPr>
    </w:p>
    <w:p w14:paraId="68182DEA" w14:textId="77777777" w:rsidR="00FD7B40" w:rsidRDefault="00FD7B40" w:rsidP="00FD7B40">
      <w:pPr>
        <w:widowControl w:val="0"/>
        <w:autoSpaceDE w:val="0"/>
        <w:autoSpaceDN w:val="0"/>
        <w:adjustRightInd w:val="0"/>
        <w:ind w:left="709" w:hanging="3"/>
        <w:jc w:val="both"/>
        <w:rPr>
          <w:rFonts w:cs="Arial"/>
          <w:sz w:val="20"/>
          <w:lang w:eastAsia="en-AU"/>
        </w:rPr>
      </w:pPr>
      <w:r>
        <w:rPr>
          <w:rFonts w:cs="Arial"/>
          <w:sz w:val="20"/>
          <w:lang w:eastAsia="en-AU"/>
        </w:rPr>
        <w:t>All stormwater runoff from the development shall be collected within the property and discharged to an approved stormwater management system.</w:t>
      </w:r>
    </w:p>
    <w:p w14:paraId="02A64726" w14:textId="77777777" w:rsidR="00FD7B40" w:rsidRDefault="00FD7B40" w:rsidP="00FD7B40">
      <w:pPr>
        <w:widowControl w:val="0"/>
        <w:autoSpaceDE w:val="0"/>
        <w:autoSpaceDN w:val="0"/>
        <w:adjustRightInd w:val="0"/>
        <w:ind w:left="709" w:hanging="3"/>
        <w:jc w:val="both"/>
        <w:rPr>
          <w:rFonts w:cs="Arial"/>
          <w:sz w:val="20"/>
          <w:lang w:eastAsia="en-AU"/>
        </w:rPr>
      </w:pPr>
    </w:p>
    <w:p w14:paraId="400427D0" w14:textId="77777777" w:rsidR="00FD7B40" w:rsidRDefault="00FD7B40" w:rsidP="00FD7B40">
      <w:pPr>
        <w:widowControl w:val="0"/>
        <w:autoSpaceDE w:val="0"/>
        <w:autoSpaceDN w:val="0"/>
        <w:adjustRightInd w:val="0"/>
        <w:ind w:left="709" w:hanging="3"/>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that stormwater is appropriately disposed of.</w:t>
      </w:r>
    </w:p>
    <w:p w14:paraId="7A783A71" w14:textId="77777777" w:rsidR="00FD7B40" w:rsidRDefault="00FD7B40" w:rsidP="00FD7B40">
      <w:pPr>
        <w:widowControl w:val="0"/>
        <w:autoSpaceDE w:val="0"/>
        <w:autoSpaceDN w:val="0"/>
        <w:adjustRightInd w:val="0"/>
        <w:ind w:left="709" w:hanging="3"/>
        <w:jc w:val="both"/>
        <w:rPr>
          <w:rFonts w:cs="Arial"/>
          <w:i/>
          <w:iCs/>
          <w:sz w:val="20"/>
          <w:lang w:eastAsia="en-AU"/>
        </w:rPr>
      </w:pPr>
    </w:p>
    <w:p w14:paraId="7166F6C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Earthworks, retaining walls and structural support</w:t>
      </w:r>
    </w:p>
    <w:p w14:paraId="16157E78" w14:textId="77777777" w:rsidR="00FD7B40" w:rsidRDefault="00FD7B40" w:rsidP="00FD7B40">
      <w:pPr>
        <w:widowControl w:val="0"/>
        <w:autoSpaceDE w:val="0"/>
        <w:autoSpaceDN w:val="0"/>
        <w:adjustRightInd w:val="0"/>
        <w:ind w:left="709"/>
        <w:jc w:val="both"/>
        <w:rPr>
          <w:rFonts w:cs="Arial"/>
          <w:sz w:val="20"/>
          <w:lang w:eastAsia="en-AU"/>
        </w:rPr>
      </w:pPr>
    </w:p>
    <w:p w14:paraId="51A17D29" w14:textId="77777777" w:rsidR="00FD7B40" w:rsidRDefault="00FD7B40" w:rsidP="00FD7B40">
      <w:pPr>
        <w:widowControl w:val="0"/>
        <w:autoSpaceDE w:val="0"/>
        <w:autoSpaceDN w:val="0"/>
        <w:adjustRightInd w:val="0"/>
        <w:ind w:left="720" w:hanging="11"/>
        <w:jc w:val="both"/>
        <w:rPr>
          <w:rFonts w:cs="Arial"/>
          <w:sz w:val="20"/>
          <w:lang w:eastAsia="en-AU"/>
        </w:rPr>
      </w:pPr>
      <w:r>
        <w:rPr>
          <w:rFonts w:cs="Arial"/>
          <w:sz w:val="20"/>
          <w:lang w:eastAsia="en-AU"/>
        </w:rPr>
        <w:t>Any earthworks (including any structural support or other related structure for the purposes of the development):</w:t>
      </w:r>
    </w:p>
    <w:p w14:paraId="3B4B773F" w14:textId="77777777" w:rsidR="00FD7B40" w:rsidRDefault="00FD7B40" w:rsidP="00FD7B40">
      <w:pPr>
        <w:widowControl w:val="0"/>
        <w:autoSpaceDE w:val="0"/>
        <w:autoSpaceDN w:val="0"/>
        <w:adjustRightInd w:val="0"/>
        <w:ind w:left="709"/>
        <w:jc w:val="both"/>
        <w:rPr>
          <w:rFonts w:cs="Arial"/>
          <w:sz w:val="20"/>
          <w:lang w:eastAsia="en-AU"/>
        </w:rPr>
      </w:pPr>
    </w:p>
    <w:p w14:paraId="592A6E32"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(a)</w:t>
      </w:r>
      <w:r>
        <w:rPr>
          <w:rFonts w:cs="Arial"/>
          <w:sz w:val="20"/>
          <w:lang w:eastAsia="en-AU"/>
        </w:rPr>
        <w:tab/>
        <w:t>must not cause a danger to life or property or damage to any adjoining building or structure on the lot or to any building or structure on any adjoining lot, and</w:t>
      </w:r>
    </w:p>
    <w:p w14:paraId="4BD26ADA" w14:textId="77777777" w:rsidR="00FD7B40" w:rsidRDefault="00FD7B40" w:rsidP="00FD7B40">
      <w:pPr>
        <w:widowControl w:val="0"/>
        <w:autoSpaceDE w:val="0"/>
        <w:autoSpaceDN w:val="0"/>
        <w:adjustRightInd w:val="0"/>
        <w:ind w:left="709"/>
        <w:jc w:val="both"/>
        <w:rPr>
          <w:rFonts w:cs="Arial"/>
          <w:sz w:val="20"/>
          <w:lang w:eastAsia="en-AU"/>
        </w:rPr>
      </w:pPr>
    </w:p>
    <w:p w14:paraId="6259FC3E"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(b)</w:t>
      </w:r>
      <w:r>
        <w:rPr>
          <w:rFonts w:cs="Arial"/>
          <w:sz w:val="20"/>
          <w:lang w:eastAsia="en-AU"/>
        </w:rPr>
        <w:tab/>
        <w:t>must not redirect the flow of any surface or ground water or cause sediment to be transported onto an adjoining property, and</w:t>
      </w:r>
    </w:p>
    <w:p w14:paraId="312EC891" w14:textId="77777777" w:rsidR="00FD7B40" w:rsidRDefault="00FD7B40" w:rsidP="00FD7B40">
      <w:pPr>
        <w:widowControl w:val="0"/>
        <w:autoSpaceDE w:val="0"/>
        <w:autoSpaceDN w:val="0"/>
        <w:adjustRightInd w:val="0"/>
        <w:ind w:left="709"/>
        <w:jc w:val="both"/>
        <w:rPr>
          <w:rFonts w:cs="Arial"/>
          <w:sz w:val="20"/>
          <w:lang w:eastAsia="en-AU"/>
        </w:rPr>
      </w:pPr>
    </w:p>
    <w:p w14:paraId="6AD127AF" w14:textId="77777777" w:rsidR="00FD7B40" w:rsidRDefault="00FD7B40" w:rsidP="00FD7B40">
      <w:pPr>
        <w:widowControl w:val="0"/>
        <w:autoSpaceDE w:val="0"/>
        <w:autoSpaceDN w:val="0"/>
        <w:adjustRightInd w:val="0"/>
        <w:ind w:left="1444" w:right="-1" w:hanging="735"/>
        <w:jc w:val="both"/>
        <w:rPr>
          <w:rFonts w:cs="Arial"/>
          <w:sz w:val="20"/>
          <w:lang w:eastAsia="en-AU"/>
        </w:rPr>
      </w:pPr>
      <w:r>
        <w:rPr>
          <w:rFonts w:cs="Arial"/>
          <w:sz w:val="20"/>
          <w:lang w:eastAsia="en-AU"/>
        </w:rPr>
        <w:t>(c)</w:t>
      </w:r>
      <w:r>
        <w:rPr>
          <w:rFonts w:cs="Arial"/>
          <w:sz w:val="20"/>
          <w:lang w:eastAsia="en-AU"/>
        </w:rPr>
        <w:tab/>
        <w:t xml:space="preserve">that is fill brought to the site-must contain only virgin excavated natural material (VENM) as defined in Part 3 of Schedule 1 to the </w:t>
      </w:r>
      <w:r>
        <w:rPr>
          <w:rFonts w:cs="Arial"/>
          <w:i/>
          <w:iCs/>
          <w:sz w:val="20"/>
          <w:lang w:eastAsia="en-AU"/>
        </w:rPr>
        <w:t xml:space="preserve">Protection of the Environment Operations Act 1997, </w:t>
      </w:r>
      <w:r>
        <w:rPr>
          <w:rFonts w:cs="Arial"/>
          <w:iCs/>
          <w:sz w:val="20"/>
          <w:lang w:eastAsia="en-AU"/>
        </w:rPr>
        <w:t>a</w:t>
      </w:r>
      <w:r>
        <w:rPr>
          <w:rFonts w:cs="Arial"/>
          <w:sz w:val="20"/>
          <w:lang w:eastAsia="en-AU"/>
        </w:rPr>
        <w:t xml:space="preserve">ny other waste-derived material (including excavated natural material – ENM) the subject of a resource recovery exemption under clauses 91 &amp; 92 of the </w:t>
      </w:r>
      <w:r>
        <w:rPr>
          <w:rFonts w:cs="Arial"/>
          <w:i/>
          <w:iCs/>
          <w:sz w:val="20"/>
          <w:lang w:eastAsia="en-AU"/>
        </w:rPr>
        <w:t>Protection of the Environment Operations (Waste) Regulation 2014</w:t>
      </w:r>
      <w:r>
        <w:rPr>
          <w:rFonts w:cs="Arial"/>
          <w:sz w:val="20"/>
          <w:lang w:eastAsia="en-AU"/>
        </w:rPr>
        <w:t xml:space="preserve"> that is permitted to be used as fill material, and</w:t>
      </w:r>
    </w:p>
    <w:p w14:paraId="74EC4993" w14:textId="77777777" w:rsidR="00FD7B40" w:rsidRDefault="00FD7B40" w:rsidP="00FD7B40">
      <w:pPr>
        <w:widowControl w:val="0"/>
        <w:autoSpaceDE w:val="0"/>
        <w:autoSpaceDN w:val="0"/>
        <w:adjustRightInd w:val="0"/>
        <w:ind w:left="709"/>
        <w:jc w:val="both"/>
        <w:rPr>
          <w:rFonts w:cs="Arial"/>
          <w:sz w:val="20"/>
          <w:lang w:eastAsia="en-AU"/>
        </w:rPr>
      </w:pPr>
    </w:p>
    <w:p w14:paraId="27CF86E9"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(d)</w:t>
      </w:r>
      <w:r>
        <w:rPr>
          <w:rFonts w:cs="Arial"/>
          <w:sz w:val="20"/>
          <w:lang w:eastAsia="en-AU"/>
        </w:rPr>
        <w:tab/>
        <w:t xml:space="preserve">that is excavated soil to be removed from the site-must be disposed of in accordance with any requirements under the </w:t>
      </w:r>
      <w:r>
        <w:rPr>
          <w:rFonts w:cs="Arial"/>
          <w:i/>
          <w:iCs/>
          <w:sz w:val="20"/>
          <w:lang w:eastAsia="en-AU"/>
        </w:rPr>
        <w:t>Protection of the Environment Operations (Waste) Regulation 2005</w:t>
      </w:r>
      <w:r>
        <w:rPr>
          <w:rFonts w:cs="Arial"/>
          <w:sz w:val="20"/>
          <w:lang w:eastAsia="en-AU"/>
        </w:rPr>
        <w:t>.</w:t>
      </w:r>
    </w:p>
    <w:p w14:paraId="5F7771E2" w14:textId="77777777" w:rsidR="00FD7B40" w:rsidRDefault="00FD7B40" w:rsidP="00FD7B40">
      <w:pPr>
        <w:widowControl w:val="0"/>
        <w:autoSpaceDE w:val="0"/>
        <w:autoSpaceDN w:val="0"/>
        <w:adjustRightInd w:val="0"/>
        <w:ind w:left="709"/>
        <w:jc w:val="both"/>
        <w:rPr>
          <w:rFonts w:cs="Arial"/>
          <w:sz w:val="20"/>
          <w:lang w:eastAsia="en-AU"/>
        </w:rPr>
      </w:pPr>
    </w:p>
    <w:p w14:paraId="0458D1C2"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Any excavation must be carried out in accordance with Excavation Work: Code of Practice (ISBN 978-0-642-785442), published in October 2013 by Safe Work Australia.</w:t>
      </w:r>
    </w:p>
    <w:p w14:paraId="5E73AD1B" w14:textId="77777777" w:rsidR="00FD7B40" w:rsidRDefault="00FD7B40" w:rsidP="00FD7B40">
      <w:pPr>
        <w:widowControl w:val="0"/>
        <w:autoSpaceDE w:val="0"/>
        <w:autoSpaceDN w:val="0"/>
        <w:adjustRightInd w:val="0"/>
        <w:ind w:left="709"/>
        <w:jc w:val="both"/>
        <w:rPr>
          <w:rFonts w:cs="Arial"/>
          <w:sz w:val="20"/>
          <w:lang w:eastAsia="en-AU"/>
        </w:rPr>
      </w:pPr>
    </w:p>
    <w:p w14:paraId="16C4D667"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Structural safety.</w:t>
      </w:r>
    </w:p>
    <w:p w14:paraId="1861EEFC" w14:textId="77777777" w:rsidR="00FD7B40" w:rsidRDefault="00FD7B40" w:rsidP="00FD7B40">
      <w:pPr>
        <w:widowControl w:val="0"/>
        <w:autoSpaceDE w:val="0"/>
        <w:autoSpaceDN w:val="0"/>
        <w:adjustRightInd w:val="0"/>
        <w:ind w:left="709"/>
        <w:jc w:val="both"/>
        <w:rPr>
          <w:rFonts w:cs="Arial"/>
          <w:i/>
          <w:iCs/>
          <w:sz w:val="20"/>
          <w:lang w:eastAsia="en-AU"/>
        </w:rPr>
      </w:pPr>
    </w:p>
    <w:p w14:paraId="0019EA8E"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Damage to Adjoining Properties</w:t>
      </w:r>
    </w:p>
    <w:p w14:paraId="7D47F51E" w14:textId="77777777" w:rsidR="00FD7B40" w:rsidRDefault="00FD7B40" w:rsidP="00FD7B40">
      <w:pPr>
        <w:widowControl w:val="0"/>
        <w:autoSpaceDE w:val="0"/>
        <w:autoSpaceDN w:val="0"/>
        <w:adjustRightInd w:val="0"/>
        <w:ind w:left="709"/>
        <w:jc w:val="both"/>
        <w:rPr>
          <w:rFonts w:cs="Arial"/>
          <w:sz w:val="20"/>
          <w:lang w:eastAsia="en-AU"/>
        </w:rPr>
      </w:pPr>
    </w:p>
    <w:p w14:paraId="4C936E32"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All precautions shall be taken to prevent any damage likely to be sustained to adjoining properties. Where damage occurs to adjoining property all necessary repair or suitable agreement for necessary repairs shall be undertaken by the applicant in consultation with, and </w:t>
      </w:r>
      <w:r>
        <w:rPr>
          <w:rFonts w:cs="Arial"/>
          <w:sz w:val="20"/>
          <w:lang w:eastAsia="en-AU"/>
        </w:rPr>
        <w:lastRenderedPageBreak/>
        <w:t>with the consent of, the affected property owner.</w:t>
      </w:r>
    </w:p>
    <w:p w14:paraId="4EF743D0" w14:textId="77777777" w:rsidR="00FD7B40" w:rsidRDefault="00FD7B40" w:rsidP="00FD7B40">
      <w:pPr>
        <w:widowControl w:val="0"/>
        <w:autoSpaceDE w:val="0"/>
        <w:autoSpaceDN w:val="0"/>
        <w:adjustRightInd w:val="0"/>
        <w:ind w:left="709"/>
        <w:jc w:val="both"/>
        <w:rPr>
          <w:rFonts w:cs="Arial"/>
          <w:sz w:val="20"/>
          <w:lang w:eastAsia="en-AU"/>
        </w:rPr>
      </w:pPr>
    </w:p>
    <w:p w14:paraId="7EF15F9F"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Structural safety.</w:t>
      </w:r>
    </w:p>
    <w:p w14:paraId="0CEE4788" w14:textId="77777777" w:rsidR="00FD7B40" w:rsidRDefault="00FD7B40" w:rsidP="00FD7B40">
      <w:pPr>
        <w:widowControl w:val="0"/>
        <w:autoSpaceDE w:val="0"/>
        <w:autoSpaceDN w:val="0"/>
        <w:adjustRightInd w:val="0"/>
        <w:ind w:left="709"/>
        <w:jc w:val="both"/>
        <w:rPr>
          <w:rFonts w:cs="Arial"/>
          <w:i/>
          <w:iCs/>
          <w:sz w:val="20"/>
          <w:lang w:eastAsia="en-AU"/>
        </w:rPr>
      </w:pPr>
    </w:p>
    <w:p w14:paraId="2C3AEE1F"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Disruption of Traffic</w:t>
      </w:r>
    </w:p>
    <w:p w14:paraId="6BCDDA33" w14:textId="77777777" w:rsidR="00FD7B40" w:rsidRDefault="00FD7B40" w:rsidP="00FD7B40">
      <w:pPr>
        <w:widowControl w:val="0"/>
        <w:autoSpaceDE w:val="0"/>
        <w:autoSpaceDN w:val="0"/>
        <w:adjustRightInd w:val="0"/>
        <w:ind w:left="709"/>
        <w:jc w:val="both"/>
        <w:rPr>
          <w:rFonts w:cs="Arial"/>
          <w:sz w:val="20"/>
          <w:lang w:eastAsia="en-AU"/>
        </w:rPr>
      </w:pPr>
    </w:p>
    <w:p w14:paraId="5338C68B"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During any construction works on the public road that is associated with this approval, the Applicant shall provide appropriate signage and traffic control facilities as per the requirements of the approved Construction Traffic Management Plan.</w:t>
      </w:r>
    </w:p>
    <w:p w14:paraId="4425B19D" w14:textId="77777777" w:rsidR="00FD7B40" w:rsidRDefault="00FD7B40" w:rsidP="00FD7B40">
      <w:pPr>
        <w:widowControl w:val="0"/>
        <w:tabs>
          <w:tab w:val="left" w:pos="5950"/>
        </w:tabs>
        <w:autoSpaceDE w:val="0"/>
        <w:autoSpaceDN w:val="0"/>
        <w:adjustRightInd w:val="0"/>
        <w:ind w:left="709"/>
        <w:jc w:val="both"/>
        <w:rPr>
          <w:rFonts w:cs="Arial"/>
          <w:sz w:val="20"/>
          <w:lang w:eastAsia="en-AU"/>
        </w:rPr>
      </w:pPr>
      <w:r>
        <w:rPr>
          <w:rFonts w:cs="Arial"/>
          <w:sz w:val="20"/>
          <w:lang w:eastAsia="en-AU"/>
        </w:rPr>
        <w:tab/>
      </w:r>
    </w:p>
    <w:p w14:paraId="751BBC2F"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Safety and information.</w:t>
      </w:r>
    </w:p>
    <w:p w14:paraId="440F4358" w14:textId="77777777" w:rsidR="00FD7B40" w:rsidRDefault="00FD7B40" w:rsidP="00FD7B40">
      <w:pPr>
        <w:widowControl w:val="0"/>
        <w:autoSpaceDE w:val="0"/>
        <w:autoSpaceDN w:val="0"/>
        <w:adjustRightInd w:val="0"/>
        <w:ind w:left="709"/>
        <w:jc w:val="both"/>
        <w:rPr>
          <w:rFonts w:cs="Arial"/>
          <w:i/>
          <w:iCs/>
          <w:sz w:val="20"/>
          <w:lang w:eastAsia="en-AU"/>
        </w:rPr>
      </w:pPr>
    </w:p>
    <w:p w14:paraId="189772F1"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Erosion and Sediment Control Plan Compliance</w:t>
      </w:r>
    </w:p>
    <w:p w14:paraId="05215794" w14:textId="77777777" w:rsidR="00FD7B40" w:rsidRDefault="00FD7B40" w:rsidP="00FD7B40">
      <w:pPr>
        <w:widowControl w:val="0"/>
        <w:autoSpaceDE w:val="0"/>
        <w:autoSpaceDN w:val="0"/>
        <w:adjustRightInd w:val="0"/>
        <w:ind w:left="709" w:right="11"/>
        <w:jc w:val="both"/>
        <w:rPr>
          <w:rFonts w:cs="Arial"/>
          <w:sz w:val="20"/>
          <w:lang w:eastAsia="en-AU"/>
        </w:rPr>
      </w:pPr>
    </w:p>
    <w:p w14:paraId="6B297BF0" w14:textId="77777777" w:rsidR="00FD7B40" w:rsidRDefault="00FD7B40" w:rsidP="00FD7B40">
      <w:pPr>
        <w:widowControl w:val="0"/>
        <w:autoSpaceDE w:val="0"/>
        <w:autoSpaceDN w:val="0"/>
        <w:adjustRightInd w:val="0"/>
        <w:ind w:left="709" w:right="11"/>
        <w:jc w:val="both"/>
        <w:rPr>
          <w:rFonts w:cs="Arial"/>
          <w:sz w:val="20"/>
          <w:lang w:eastAsia="en-AU"/>
        </w:rPr>
      </w:pPr>
      <w:r>
        <w:rPr>
          <w:rFonts w:cs="Arial"/>
          <w:sz w:val="20"/>
          <w:lang w:eastAsia="en-AU"/>
        </w:rPr>
        <w:t>All site works shall be carried out in accordance with the approved Erosion and Sediment Control Plan.  Implementation of the Erosion and Sediment Control Plan shall be supervised by personnel with appropriate qualification and experience in erosion and sediment control.</w:t>
      </w:r>
    </w:p>
    <w:p w14:paraId="3184A8B7" w14:textId="77777777" w:rsidR="00FD7B40" w:rsidRDefault="00FD7B40" w:rsidP="00FD7B40">
      <w:pPr>
        <w:widowControl w:val="0"/>
        <w:autoSpaceDE w:val="0"/>
        <w:autoSpaceDN w:val="0"/>
        <w:adjustRightInd w:val="0"/>
        <w:ind w:left="709" w:right="11"/>
        <w:jc w:val="both"/>
        <w:rPr>
          <w:rFonts w:cs="Arial"/>
          <w:sz w:val="20"/>
          <w:lang w:eastAsia="en-AU"/>
        </w:rPr>
      </w:pPr>
    </w:p>
    <w:p w14:paraId="49493824" w14:textId="77777777" w:rsidR="00FD7B40" w:rsidRDefault="00FD7B40" w:rsidP="00FD7B40">
      <w:pPr>
        <w:widowControl w:val="0"/>
        <w:autoSpaceDE w:val="0"/>
        <w:autoSpaceDN w:val="0"/>
        <w:adjustRightInd w:val="0"/>
        <w:ind w:left="2160" w:right="11" w:hanging="1451"/>
        <w:jc w:val="both"/>
        <w:rPr>
          <w:rFonts w:cs="Arial"/>
          <w:i/>
          <w:iCs/>
          <w:sz w:val="20"/>
          <w:lang w:eastAsia="en-AU"/>
        </w:rPr>
      </w:pPr>
      <w:r>
        <w:rPr>
          <w:rFonts w:cs="Arial"/>
          <w:b/>
          <w:bCs/>
          <w:i/>
          <w:iCs/>
          <w:sz w:val="20"/>
          <w:lang w:eastAsia="en-AU"/>
        </w:rPr>
        <w:t>Note</w:t>
      </w:r>
      <w:r>
        <w:rPr>
          <w:rFonts w:cs="Arial"/>
          <w:i/>
          <w:iCs/>
          <w:sz w:val="20"/>
          <w:lang w:eastAsia="en-AU"/>
        </w:rPr>
        <w:t>:</w:t>
      </w:r>
      <w:r>
        <w:rPr>
          <w:rFonts w:cs="Arial"/>
          <w:i/>
          <w:iCs/>
          <w:sz w:val="20"/>
          <w:lang w:eastAsia="en-AU"/>
        </w:rPr>
        <w:tab/>
        <w:t xml:space="preserve">In the event of non-compliance with the approved plan, Council Officers </w:t>
      </w:r>
      <w:proofErr w:type="gramStart"/>
      <w:r>
        <w:rPr>
          <w:rFonts w:cs="Arial"/>
          <w:i/>
          <w:iCs/>
          <w:sz w:val="20"/>
          <w:lang w:eastAsia="en-AU"/>
        </w:rPr>
        <w:t>have the ability to</w:t>
      </w:r>
      <w:proofErr w:type="gramEnd"/>
      <w:r>
        <w:rPr>
          <w:rFonts w:cs="Arial"/>
          <w:i/>
          <w:iCs/>
          <w:sz w:val="20"/>
          <w:lang w:eastAsia="en-AU"/>
        </w:rPr>
        <w:t xml:space="preserve"> issue Penalty Notices, being an on the spot fine and/ or orders.</w:t>
      </w:r>
    </w:p>
    <w:p w14:paraId="18FB97BE" w14:textId="77777777" w:rsidR="00FD7B40" w:rsidRDefault="00FD7B40" w:rsidP="00FD7B40">
      <w:pPr>
        <w:widowControl w:val="0"/>
        <w:autoSpaceDE w:val="0"/>
        <w:autoSpaceDN w:val="0"/>
        <w:adjustRightInd w:val="0"/>
        <w:ind w:left="709" w:right="11"/>
        <w:jc w:val="both"/>
        <w:rPr>
          <w:rFonts w:cs="Arial"/>
          <w:sz w:val="20"/>
          <w:lang w:eastAsia="en-AU"/>
        </w:rPr>
      </w:pPr>
    </w:p>
    <w:p w14:paraId="06F925A0"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that the environment is protected.</w:t>
      </w:r>
    </w:p>
    <w:p w14:paraId="1F25172F" w14:textId="77777777" w:rsidR="00FD7B40" w:rsidRDefault="00FD7B40" w:rsidP="00FD7B40">
      <w:pPr>
        <w:widowControl w:val="0"/>
        <w:autoSpaceDE w:val="0"/>
        <w:autoSpaceDN w:val="0"/>
        <w:adjustRightInd w:val="0"/>
        <w:ind w:left="709"/>
        <w:jc w:val="both"/>
        <w:rPr>
          <w:rFonts w:cs="Arial"/>
          <w:i/>
          <w:iCs/>
          <w:sz w:val="20"/>
          <w:lang w:eastAsia="en-AU"/>
        </w:rPr>
      </w:pPr>
    </w:p>
    <w:p w14:paraId="6CF7386B"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Soil and Water Management - Site Maintenance</w:t>
      </w:r>
    </w:p>
    <w:p w14:paraId="633C529C" w14:textId="77777777" w:rsidR="00FD7B40" w:rsidRDefault="00FD7B40" w:rsidP="00FD7B40">
      <w:pPr>
        <w:widowControl w:val="0"/>
        <w:autoSpaceDE w:val="0"/>
        <w:autoSpaceDN w:val="0"/>
        <w:adjustRightInd w:val="0"/>
        <w:ind w:left="709"/>
        <w:rPr>
          <w:rFonts w:cs="Arial"/>
          <w:sz w:val="20"/>
          <w:lang w:eastAsia="en-AU"/>
        </w:rPr>
      </w:pPr>
    </w:p>
    <w:p w14:paraId="1C3A20B0" w14:textId="77777777" w:rsidR="00FD7B40" w:rsidRDefault="00FD7B40" w:rsidP="00FD7B40">
      <w:pPr>
        <w:widowControl w:val="0"/>
        <w:autoSpaceDE w:val="0"/>
        <w:autoSpaceDN w:val="0"/>
        <w:adjustRightInd w:val="0"/>
        <w:ind w:left="709"/>
        <w:rPr>
          <w:rFonts w:cs="Arial"/>
          <w:sz w:val="20"/>
          <w:lang w:eastAsia="en-AU"/>
        </w:rPr>
      </w:pPr>
      <w:r>
        <w:rPr>
          <w:rFonts w:cs="Arial"/>
          <w:sz w:val="20"/>
          <w:lang w:eastAsia="en-AU"/>
        </w:rPr>
        <w:t xml:space="preserve">Roads servicing the construction site shall be maintained in a condition free of mud, soil and other construction/demolition materials </w:t>
      </w:r>
      <w:proofErr w:type="gramStart"/>
      <w:r>
        <w:rPr>
          <w:rFonts w:cs="Arial"/>
          <w:sz w:val="20"/>
          <w:lang w:eastAsia="en-AU"/>
        </w:rPr>
        <w:t>at all times</w:t>
      </w:r>
      <w:proofErr w:type="gramEnd"/>
      <w:r>
        <w:rPr>
          <w:rFonts w:cs="Arial"/>
          <w:sz w:val="20"/>
          <w:lang w:eastAsia="en-AU"/>
        </w:rPr>
        <w:t>.</w:t>
      </w:r>
    </w:p>
    <w:p w14:paraId="7D04B6A2" w14:textId="77777777" w:rsidR="00FD7B40" w:rsidRDefault="00FD7B40" w:rsidP="00FD7B40">
      <w:pPr>
        <w:widowControl w:val="0"/>
        <w:autoSpaceDE w:val="0"/>
        <w:autoSpaceDN w:val="0"/>
        <w:adjustRightInd w:val="0"/>
        <w:ind w:left="709"/>
        <w:rPr>
          <w:rFonts w:cs="Arial"/>
          <w:sz w:val="20"/>
          <w:lang w:eastAsia="en-AU"/>
        </w:rPr>
      </w:pPr>
    </w:p>
    <w:p w14:paraId="38DF559F"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minimise construction / demolition materials being trucked off site.</w:t>
      </w:r>
    </w:p>
    <w:p w14:paraId="6AE47679" w14:textId="77777777" w:rsidR="00FD7B40" w:rsidRDefault="00FD7B40" w:rsidP="00FD7B40">
      <w:pPr>
        <w:widowControl w:val="0"/>
        <w:autoSpaceDE w:val="0"/>
        <w:autoSpaceDN w:val="0"/>
        <w:adjustRightInd w:val="0"/>
        <w:ind w:left="709"/>
        <w:jc w:val="both"/>
        <w:rPr>
          <w:rFonts w:cs="Arial"/>
          <w:i/>
          <w:iCs/>
          <w:sz w:val="20"/>
          <w:lang w:eastAsia="en-AU"/>
        </w:rPr>
      </w:pPr>
    </w:p>
    <w:p w14:paraId="59A1E542"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Prevention of Nuisance</w:t>
      </w:r>
    </w:p>
    <w:p w14:paraId="32E504FF" w14:textId="77777777" w:rsidR="00FD7B40" w:rsidRDefault="00FD7B40" w:rsidP="00FD7B40">
      <w:pPr>
        <w:widowControl w:val="0"/>
        <w:autoSpaceDE w:val="0"/>
        <w:autoSpaceDN w:val="0"/>
        <w:adjustRightInd w:val="0"/>
        <w:ind w:left="709"/>
        <w:jc w:val="both"/>
        <w:rPr>
          <w:rFonts w:cs="Arial"/>
          <w:sz w:val="20"/>
          <w:lang w:eastAsia="en-AU"/>
        </w:rPr>
      </w:pPr>
    </w:p>
    <w:p w14:paraId="16FD7352"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possible and practical steps shall be taken to prevent nuisance to the inhabitants of the surrounding neighbourhood from windblown dust, debris and noise during the carrying out of works in the development.</w:t>
      </w:r>
    </w:p>
    <w:p w14:paraId="143DCB9C" w14:textId="77777777" w:rsidR="00FD7B40" w:rsidRDefault="00FD7B40" w:rsidP="00FD7B40">
      <w:pPr>
        <w:widowControl w:val="0"/>
        <w:autoSpaceDE w:val="0"/>
        <w:autoSpaceDN w:val="0"/>
        <w:adjustRightInd w:val="0"/>
        <w:ind w:left="709"/>
        <w:jc w:val="both"/>
        <w:rPr>
          <w:rFonts w:cs="Arial"/>
          <w:sz w:val="20"/>
          <w:lang w:eastAsia="en-AU"/>
        </w:rPr>
      </w:pPr>
    </w:p>
    <w:p w14:paraId="21B8E9B4"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Health and amenity.</w:t>
      </w:r>
    </w:p>
    <w:p w14:paraId="4DEA638D" w14:textId="77777777" w:rsidR="00FD7B40" w:rsidRDefault="00FD7B40" w:rsidP="00FD7B40">
      <w:pPr>
        <w:widowControl w:val="0"/>
        <w:autoSpaceDE w:val="0"/>
        <w:autoSpaceDN w:val="0"/>
        <w:adjustRightInd w:val="0"/>
        <w:ind w:left="709"/>
        <w:jc w:val="both"/>
        <w:rPr>
          <w:rFonts w:cs="Arial"/>
          <w:i/>
          <w:iCs/>
          <w:sz w:val="20"/>
          <w:lang w:eastAsia="en-AU"/>
        </w:rPr>
      </w:pPr>
    </w:p>
    <w:p w14:paraId="33F9E4CD"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Dust Control</w:t>
      </w:r>
    </w:p>
    <w:p w14:paraId="14CB5861" w14:textId="77777777" w:rsidR="00FD7B40" w:rsidRDefault="00FD7B40" w:rsidP="00FD7B40">
      <w:pPr>
        <w:widowControl w:val="0"/>
        <w:autoSpaceDE w:val="0"/>
        <w:autoSpaceDN w:val="0"/>
        <w:adjustRightInd w:val="0"/>
        <w:ind w:left="709"/>
        <w:jc w:val="both"/>
        <w:rPr>
          <w:rFonts w:cs="Arial"/>
          <w:sz w:val="20"/>
          <w:lang w:eastAsia="en-AU"/>
        </w:rPr>
      </w:pPr>
    </w:p>
    <w:p w14:paraId="580A34CA" w14:textId="77777777" w:rsidR="00FD7B40" w:rsidRDefault="00FD7B40" w:rsidP="00FD7B40">
      <w:pPr>
        <w:widowControl w:val="0"/>
        <w:autoSpaceDE w:val="0"/>
        <w:autoSpaceDN w:val="0"/>
        <w:adjustRightInd w:val="0"/>
        <w:ind w:left="709"/>
        <w:jc w:val="both"/>
        <w:rPr>
          <w:rFonts w:cs="Arial"/>
          <w:b/>
          <w:bCs/>
          <w:sz w:val="20"/>
          <w:lang w:eastAsia="en-AU"/>
        </w:rPr>
      </w:pPr>
      <w:r>
        <w:rPr>
          <w:rFonts w:cs="Arial"/>
          <w:b/>
          <w:bCs/>
          <w:sz w:val="20"/>
          <w:lang w:eastAsia="en-AU"/>
        </w:rPr>
        <w:t>Major Works</w:t>
      </w:r>
    </w:p>
    <w:p w14:paraId="1A980207" w14:textId="77777777" w:rsidR="00FD7B40" w:rsidRDefault="00FD7B40" w:rsidP="00FD7B40">
      <w:pPr>
        <w:widowControl w:val="0"/>
        <w:autoSpaceDE w:val="0"/>
        <w:autoSpaceDN w:val="0"/>
        <w:adjustRightInd w:val="0"/>
        <w:ind w:left="709"/>
        <w:jc w:val="both"/>
        <w:rPr>
          <w:rFonts w:cs="Arial"/>
          <w:sz w:val="20"/>
          <w:lang w:eastAsia="en-AU"/>
        </w:rPr>
      </w:pPr>
    </w:p>
    <w:p w14:paraId="54927572"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following measures must be taken to control the emission of dust on site:</w:t>
      </w:r>
    </w:p>
    <w:p w14:paraId="11B08B61" w14:textId="77777777" w:rsidR="00FD7B40" w:rsidRDefault="00FD7B40" w:rsidP="00FD7B40">
      <w:pPr>
        <w:widowControl w:val="0"/>
        <w:autoSpaceDE w:val="0"/>
        <w:autoSpaceDN w:val="0"/>
        <w:adjustRightInd w:val="0"/>
        <w:ind w:left="709"/>
        <w:jc w:val="both"/>
        <w:rPr>
          <w:rFonts w:cs="Arial"/>
          <w:sz w:val="20"/>
          <w:lang w:eastAsia="en-AU"/>
        </w:rPr>
      </w:pPr>
    </w:p>
    <w:p w14:paraId="3CDFD078"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(a)</w:t>
      </w:r>
      <w:r>
        <w:rPr>
          <w:rFonts w:cs="Arial"/>
          <w:sz w:val="20"/>
          <w:lang w:eastAsia="en-AU"/>
        </w:rPr>
        <w:tab/>
        <w:t>Dust screens must be erected around the perimeter of the site and be kept in good repair for the duration of the work.</w:t>
      </w:r>
    </w:p>
    <w:p w14:paraId="714D6954" w14:textId="77777777" w:rsidR="00FD7B40" w:rsidRDefault="00FD7B40" w:rsidP="00FD7B40">
      <w:pPr>
        <w:widowControl w:val="0"/>
        <w:autoSpaceDE w:val="0"/>
        <w:autoSpaceDN w:val="0"/>
        <w:adjustRightInd w:val="0"/>
        <w:ind w:left="709"/>
        <w:jc w:val="both"/>
        <w:rPr>
          <w:rFonts w:cs="Arial"/>
          <w:sz w:val="20"/>
          <w:lang w:eastAsia="en-AU"/>
        </w:rPr>
      </w:pPr>
    </w:p>
    <w:p w14:paraId="41CE9E45"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(b)</w:t>
      </w:r>
      <w:r>
        <w:rPr>
          <w:rFonts w:cs="Arial"/>
          <w:sz w:val="20"/>
          <w:lang w:eastAsia="en-AU"/>
        </w:rPr>
        <w:tab/>
        <w:t xml:space="preserve">All dusty surfaces must be wet </w:t>
      </w:r>
      <w:proofErr w:type="gramStart"/>
      <w:r>
        <w:rPr>
          <w:rFonts w:cs="Arial"/>
          <w:sz w:val="20"/>
          <w:lang w:eastAsia="en-AU"/>
        </w:rPr>
        <w:t>down</w:t>
      </w:r>
      <w:proofErr w:type="gramEnd"/>
      <w:r>
        <w:rPr>
          <w:rFonts w:cs="Arial"/>
          <w:sz w:val="20"/>
          <w:lang w:eastAsia="en-AU"/>
        </w:rPr>
        <w:t xml:space="preserve"> and any dust created must be suppressed by means of a fine water spray. Water used for dust suppression must not be allowed to enter the stormwater system.</w:t>
      </w:r>
    </w:p>
    <w:p w14:paraId="2E9AA67E" w14:textId="77777777" w:rsidR="00FD7B40" w:rsidRDefault="00FD7B40" w:rsidP="00FD7B40">
      <w:pPr>
        <w:widowControl w:val="0"/>
        <w:autoSpaceDE w:val="0"/>
        <w:autoSpaceDN w:val="0"/>
        <w:adjustRightInd w:val="0"/>
        <w:ind w:left="709"/>
        <w:jc w:val="both"/>
        <w:rPr>
          <w:rFonts w:cs="Arial"/>
          <w:sz w:val="20"/>
          <w:lang w:eastAsia="en-AU"/>
        </w:rPr>
      </w:pPr>
    </w:p>
    <w:p w14:paraId="7DF1F90D" w14:textId="77777777" w:rsidR="00FD7B40" w:rsidRDefault="00FD7B40" w:rsidP="00FD7B40">
      <w:pPr>
        <w:widowControl w:val="0"/>
        <w:autoSpaceDE w:val="0"/>
        <w:autoSpaceDN w:val="0"/>
        <w:adjustRightInd w:val="0"/>
        <w:ind w:left="720" w:hanging="11"/>
        <w:jc w:val="both"/>
        <w:rPr>
          <w:rFonts w:cs="Arial"/>
          <w:sz w:val="20"/>
          <w:lang w:eastAsia="en-AU"/>
        </w:rPr>
      </w:pPr>
      <w:r>
        <w:rPr>
          <w:rFonts w:cs="Arial"/>
          <w:sz w:val="20"/>
          <w:lang w:eastAsia="en-AU"/>
        </w:rPr>
        <w:t>(c)</w:t>
      </w:r>
      <w:r>
        <w:rPr>
          <w:rFonts w:cs="Arial"/>
          <w:sz w:val="20"/>
          <w:lang w:eastAsia="en-AU"/>
        </w:rPr>
        <w:tab/>
        <w:t>All stockpiles of materials that are likely to generate dust must be kept damp or covered.</w:t>
      </w:r>
    </w:p>
    <w:p w14:paraId="46EC5A4A" w14:textId="77777777" w:rsidR="00FD7B40" w:rsidRDefault="00FD7B40" w:rsidP="00FD7B40">
      <w:pPr>
        <w:widowControl w:val="0"/>
        <w:autoSpaceDE w:val="0"/>
        <w:autoSpaceDN w:val="0"/>
        <w:adjustRightInd w:val="0"/>
        <w:ind w:left="709"/>
        <w:jc w:val="both"/>
        <w:rPr>
          <w:rFonts w:cs="Arial"/>
          <w:sz w:val="20"/>
          <w:lang w:eastAsia="en-AU"/>
        </w:rPr>
      </w:pPr>
    </w:p>
    <w:p w14:paraId="74509861"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Environmental amenity</w:t>
      </w:r>
    </w:p>
    <w:p w14:paraId="52F2B6BA"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4458D037"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Approved hours of Construction/Demolition</w:t>
      </w:r>
    </w:p>
    <w:p w14:paraId="1E38B53C" w14:textId="77777777" w:rsidR="00FD7B40" w:rsidRDefault="00FD7B40" w:rsidP="00FD7B40">
      <w:pPr>
        <w:widowControl w:val="0"/>
        <w:autoSpaceDE w:val="0"/>
        <w:autoSpaceDN w:val="0"/>
        <w:adjustRightInd w:val="0"/>
        <w:ind w:left="709"/>
        <w:jc w:val="both"/>
        <w:rPr>
          <w:rFonts w:cs="Arial"/>
          <w:sz w:val="20"/>
          <w:lang w:eastAsia="en-AU"/>
        </w:rPr>
      </w:pPr>
    </w:p>
    <w:p w14:paraId="008D7DD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Construction/demolition activities shall be limited to the following hours:</w:t>
      </w:r>
    </w:p>
    <w:p w14:paraId="4F20652F" w14:textId="77777777" w:rsidR="00FD7B40" w:rsidRDefault="00FD7B40" w:rsidP="00FD7B40">
      <w:pPr>
        <w:widowControl w:val="0"/>
        <w:autoSpaceDE w:val="0"/>
        <w:autoSpaceDN w:val="0"/>
        <w:adjustRightInd w:val="0"/>
        <w:ind w:left="709"/>
        <w:jc w:val="both"/>
        <w:rPr>
          <w:rFonts w:cs="Arial"/>
          <w:sz w:val="20"/>
          <w:lang w:eastAsia="en-AU"/>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40"/>
        <w:gridCol w:w="2520"/>
      </w:tblGrid>
      <w:tr w:rsidR="00FD7B40" w14:paraId="77021EE2" w14:textId="77777777" w:rsidTr="00C54EEA">
        <w:tc>
          <w:tcPr>
            <w:tcW w:w="2340" w:type="dxa"/>
            <w:tcBorders>
              <w:top w:val="single" w:sz="6" w:space="0" w:color="auto"/>
              <w:left w:val="single" w:sz="6" w:space="0" w:color="auto"/>
              <w:bottom w:val="single" w:sz="6" w:space="0" w:color="auto"/>
              <w:right w:val="single" w:sz="6" w:space="0" w:color="auto"/>
            </w:tcBorders>
            <w:hideMark/>
          </w:tcPr>
          <w:p w14:paraId="28D6A700" w14:textId="77777777" w:rsidR="00FD7B40" w:rsidRDefault="00FD7B40" w:rsidP="00C54EEA">
            <w:pPr>
              <w:autoSpaceDE w:val="0"/>
              <w:autoSpaceDN w:val="0"/>
              <w:adjustRightInd w:val="0"/>
              <w:spacing w:line="276" w:lineRule="auto"/>
              <w:rPr>
                <w:rFonts w:cs="Arial"/>
                <w:b/>
                <w:bCs/>
                <w:color w:val="000000"/>
                <w:sz w:val="20"/>
                <w:lang w:eastAsia="en-AU"/>
              </w:rPr>
            </w:pPr>
            <w:r>
              <w:rPr>
                <w:rFonts w:cs="Arial"/>
                <w:b/>
                <w:bCs/>
                <w:color w:val="000000"/>
                <w:sz w:val="20"/>
                <w:lang w:eastAsia="en-AU"/>
              </w:rPr>
              <w:t>DAY</w:t>
            </w:r>
          </w:p>
        </w:tc>
        <w:tc>
          <w:tcPr>
            <w:tcW w:w="2520" w:type="dxa"/>
            <w:tcBorders>
              <w:top w:val="single" w:sz="6" w:space="0" w:color="auto"/>
              <w:left w:val="single" w:sz="6" w:space="0" w:color="auto"/>
              <w:bottom w:val="single" w:sz="6" w:space="0" w:color="auto"/>
              <w:right w:val="single" w:sz="6" w:space="0" w:color="auto"/>
            </w:tcBorders>
            <w:hideMark/>
          </w:tcPr>
          <w:p w14:paraId="4DD171A8" w14:textId="77777777" w:rsidR="00FD7B40" w:rsidRDefault="00FD7B40" w:rsidP="00C54EEA">
            <w:pPr>
              <w:autoSpaceDE w:val="0"/>
              <w:autoSpaceDN w:val="0"/>
              <w:adjustRightInd w:val="0"/>
              <w:spacing w:line="276" w:lineRule="auto"/>
              <w:rPr>
                <w:rFonts w:cs="Arial"/>
                <w:b/>
                <w:bCs/>
                <w:color w:val="000000"/>
                <w:sz w:val="20"/>
                <w:lang w:eastAsia="en-AU"/>
              </w:rPr>
            </w:pPr>
            <w:r>
              <w:rPr>
                <w:rFonts w:cs="Arial"/>
                <w:b/>
                <w:bCs/>
                <w:color w:val="000000"/>
                <w:sz w:val="20"/>
                <w:lang w:eastAsia="en-AU"/>
              </w:rPr>
              <w:t>HOURS</w:t>
            </w:r>
          </w:p>
        </w:tc>
      </w:tr>
      <w:tr w:rsidR="00FD7B40" w14:paraId="025FC4A3" w14:textId="77777777" w:rsidTr="00C54EEA">
        <w:tc>
          <w:tcPr>
            <w:tcW w:w="2340" w:type="dxa"/>
            <w:tcBorders>
              <w:top w:val="single" w:sz="6" w:space="0" w:color="auto"/>
              <w:left w:val="single" w:sz="6" w:space="0" w:color="auto"/>
              <w:bottom w:val="single" w:sz="6" w:space="0" w:color="auto"/>
              <w:right w:val="single" w:sz="6" w:space="0" w:color="auto"/>
            </w:tcBorders>
            <w:hideMark/>
          </w:tcPr>
          <w:p w14:paraId="2767B0AD"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lastRenderedPageBreak/>
              <w:t>Monday to Saturday</w:t>
            </w:r>
          </w:p>
        </w:tc>
        <w:tc>
          <w:tcPr>
            <w:tcW w:w="2520" w:type="dxa"/>
            <w:tcBorders>
              <w:top w:val="single" w:sz="6" w:space="0" w:color="auto"/>
              <w:left w:val="single" w:sz="6" w:space="0" w:color="auto"/>
              <w:bottom w:val="single" w:sz="6" w:space="0" w:color="auto"/>
              <w:right w:val="single" w:sz="6" w:space="0" w:color="auto"/>
            </w:tcBorders>
            <w:hideMark/>
          </w:tcPr>
          <w:p w14:paraId="4FF197F7"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7:00am to 5:00pm</w:t>
            </w:r>
          </w:p>
        </w:tc>
      </w:tr>
      <w:tr w:rsidR="00FD7B40" w14:paraId="35926E1A" w14:textId="77777777" w:rsidTr="00C54EEA">
        <w:tc>
          <w:tcPr>
            <w:tcW w:w="2340" w:type="dxa"/>
            <w:tcBorders>
              <w:top w:val="single" w:sz="6" w:space="0" w:color="auto"/>
              <w:left w:val="single" w:sz="6" w:space="0" w:color="auto"/>
              <w:bottom w:val="single" w:sz="6" w:space="0" w:color="auto"/>
              <w:right w:val="single" w:sz="6" w:space="0" w:color="auto"/>
            </w:tcBorders>
            <w:hideMark/>
          </w:tcPr>
          <w:p w14:paraId="2F0755E4"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Sunday</w:t>
            </w:r>
          </w:p>
        </w:tc>
        <w:tc>
          <w:tcPr>
            <w:tcW w:w="2520" w:type="dxa"/>
            <w:tcBorders>
              <w:top w:val="single" w:sz="6" w:space="0" w:color="auto"/>
              <w:left w:val="single" w:sz="6" w:space="0" w:color="auto"/>
              <w:bottom w:val="single" w:sz="6" w:space="0" w:color="auto"/>
              <w:right w:val="single" w:sz="6" w:space="0" w:color="auto"/>
            </w:tcBorders>
            <w:hideMark/>
          </w:tcPr>
          <w:p w14:paraId="4776D9E8"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Nil</w:t>
            </w:r>
          </w:p>
        </w:tc>
      </w:tr>
      <w:tr w:rsidR="00FD7B40" w14:paraId="458DB59F" w14:textId="77777777" w:rsidTr="00C54EEA">
        <w:tc>
          <w:tcPr>
            <w:tcW w:w="2340" w:type="dxa"/>
            <w:tcBorders>
              <w:top w:val="single" w:sz="6" w:space="0" w:color="auto"/>
              <w:left w:val="single" w:sz="6" w:space="0" w:color="auto"/>
              <w:bottom w:val="single" w:sz="6" w:space="0" w:color="auto"/>
              <w:right w:val="single" w:sz="6" w:space="0" w:color="auto"/>
            </w:tcBorders>
            <w:hideMark/>
          </w:tcPr>
          <w:p w14:paraId="4D96A699"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Public Holidays</w:t>
            </w:r>
          </w:p>
        </w:tc>
        <w:tc>
          <w:tcPr>
            <w:tcW w:w="2520" w:type="dxa"/>
            <w:tcBorders>
              <w:top w:val="single" w:sz="6" w:space="0" w:color="auto"/>
              <w:left w:val="single" w:sz="6" w:space="0" w:color="auto"/>
              <w:bottom w:val="single" w:sz="6" w:space="0" w:color="auto"/>
              <w:right w:val="single" w:sz="6" w:space="0" w:color="auto"/>
            </w:tcBorders>
            <w:hideMark/>
          </w:tcPr>
          <w:p w14:paraId="27821C8B" w14:textId="77777777" w:rsidR="00FD7B40" w:rsidRDefault="00FD7B40" w:rsidP="00C54EEA">
            <w:pPr>
              <w:autoSpaceDE w:val="0"/>
              <w:autoSpaceDN w:val="0"/>
              <w:adjustRightInd w:val="0"/>
              <w:spacing w:line="276" w:lineRule="auto"/>
              <w:rPr>
                <w:rFonts w:cs="Arial"/>
                <w:sz w:val="20"/>
                <w:lang w:eastAsia="en-AU"/>
              </w:rPr>
            </w:pPr>
            <w:r>
              <w:rPr>
                <w:rFonts w:cs="Arial"/>
                <w:sz w:val="20"/>
                <w:lang w:eastAsia="en-AU"/>
              </w:rPr>
              <w:t>Nil</w:t>
            </w:r>
          </w:p>
        </w:tc>
      </w:tr>
    </w:tbl>
    <w:p w14:paraId="687D6648" w14:textId="77777777" w:rsidR="00FD7B40" w:rsidRDefault="00FD7B40" w:rsidP="00FD7B40">
      <w:pPr>
        <w:widowControl w:val="0"/>
        <w:autoSpaceDE w:val="0"/>
        <w:autoSpaceDN w:val="0"/>
        <w:adjustRightInd w:val="0"/>
        <w:ind w:left="709"/>
        <w:jc w:val="both"/>
        <w:rPr>
          <w:rFonts w:cs="Arial"/>
          <w:sz w:val="20"/>
          <w:lang w:eastAsia="en-AU"/>
        </w:rPr>
      </w:pPr>
    </w:p>
    <w:p w14:paraId="2DC9C9F9"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 xml:space="preserve">To ensure that the amenity of the surrounding area is not compromised </w:t>
      </w:r>
      <w:proofErr w:type="gramStart"/>
      <w:r>
        <w:rPr>
          <w:rFonts w:cs="Arial"/>
          <w:i/>
          <w:iCs/>
          <w:sz w:val="20"/>
          <w:lang w:eastAsia="en-AU"/>
        </w:rPr>
        <w:t>as a result of</w:t>
      </w:r>
      <w:proofErr w:type="gramEnd"/>
      <w:r>
        <w:rPr>
          <w:rFonts w:cs="Arial"/>
          <w:i/>
          <w:iCs/>
          <w:sz w:val="20"/>
          <w:lang w:eastAsia="en-AU"/>
        </w:rPr>
        <w:t xml:space="preserve"> the construction of the proposal.</w:t>
      </w:r>
    </w:p>
    <w:p w14:paraId="31562BED" w14:textId="77777777" w:rsidR="00FD7B40" w:rsidRDefault="00FD7B40" w:rsidP="00FD7B40">
      <w:pPr>
        <w:widowControl w:val="0"/>
        <w:autoSpaceDE w:val="0"/>
        <w:autoSpaceDN w:val="0"/>
        <w:adjustRightInd w:val="0"/>
        <w:ind w:left="709"/>
        <w:jc w:val="both"/>
        <w:rPr>
          <w:rFonts w:cs="Arial"/>
          <w:sz w:val="20"/>
          <w:lang w:eastAsia="en-AU"/>
        </w:rPr>
      </w:pPr>
    </w:p>
    <w:p w14:paraId="51DFEE1A"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 xml:space="preserve">Note: </w:t>
      </w:r>
      <w:r>
        <w:rPr>
          <w:rFonts w:cs="Arial"/>
          <w:b/>
          <w:bCs/>
          <w:i/>
          <w:iCs/>
          <w:sz w:val="20"/>
          <w:lang w:eastAsia="en-AU"/>
        </w:rPr>
        <w:tab/>
      </w:r>
      <w:r>
        <w:rPr>
          <w:rFonts w:cs="Arial"/>
          <w:i/>
          <w:iCs/>
          <w:sz w:val="20"/>
          <w:lang w:eastAsia="en-AU"/>
        </w:rPr>
        <w:t xml:space="preserve">Any variation to these hours shall require Council consent via the </w:t>
      </w:r>
      <w:proofErr w:type="spellStart"/>
      <w:r>
        <w:rPr>
          <w:rFonts w:cs="Arial"/>
          <w:i/>
          <w:iCs/>
          <w:sz w:val="20"/>
          <w:lang w:eastAsia="en-AU"/>
        </w:rPr>
        <w:t>lodgment</w:t>
      </w:r>
      <w:proofErr w:type="spellEnd"/>
      <w:r>
        <w:rPr>
          <w:rFonts w:cs="Arial"/>
          <w:i/>
          <w:iCs/>
          <w:sz w:val="20"/>
          <w:lang w:eastAsia="en-AU"/>
        </w:rPr>
        <w:t xml:space="preserve"> of an application under section 4.55 of the Environmental Planning and Assessment Act 1979.</w:t>
      </w:r>
    </w:p>
    <w:p w14:paraId="16BE2E78"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9096EF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Construction Management Plan</w:t>
      </w:r>
    </w:p>
    <w:p w14:paraId="19F2A424" w14:textId="77777777" w:rsidR="00FD7B40" w:rsidRDefault="00FD7B40" w:rsidP="00FD7B40">
      <w:pPr>
        <w:widowControl w:val="0"/>
        <w:autoSpaceDE w:val="0"/>
        <w:autoSpaceDN w:val="0"/>
        <w:adjustRightInd w:val="0"/>
        <w:ind w:left="709"/>
        <w:jc w:val="both"/>
        <w:rPr>
          <w:rFonts w:cs="Arial"/>
          <w:sz w:val="20"/>
          <w:lang w:eastAsia="en-AU"/>
        </w:rPr>
      </w:pPr>
    </w:p>
    <w:p w14:paraId="0C8FCB94"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development activities and traffic movements shall be carried out in accordance with the approved Construction Management Plan.</w:t>
      </w:r>
    </w:p>
    <w:p w14:paraId="03819FB9" w14:textId="77777777" w:rsidR="00FD7B40" w:rsidRDefault="00FD7B40" w:rsidP="00FD7B40">
      <w:pPr>
        <w:widowControl w:val="0"/>
        <w:autoSpaceDE w:val="0"/>
        <w:autoSpaceDN w:val="0"/>
        <w:adjustRightInd w:val="0"/>
        <w:ind w:left="709"/>
        <w:jc w:val="both"/>
        <w:rPr>
          <w:rFonts w:cs="Arial"/>
          <w:sz w:val="20"/>
          <w:lang w:eastAsia="en-AU"/>
        </w:rPr>
      </w:pPr>
    </w:p>
    <w:p w14:paraId="1ED91D1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All controls in the Plan </w:t>
      </w:r>
      <w:proofErr w:type="gramStart"/>
      <w:r>
        <w:rPr>
          <w:rFonts w:cs="Arial"/>
          <w:sz w:val="20"/>
          <w:lang w:eastAsia="en-AU"/>
        </w:rPr>
        <w:t>shall be maintained at all times</w:t>
      </w:r>
      <w:proofErr w:type="gramEnd"/>
      <w:r>
        <w:rPr>
          <w:rFonts w:cs="Arial"/>
          <w:sz w:val="20"/>
          <w:lang w:eastAsia="en-AU"/>
        </w:rPr>
        <w:t xml:space="preserve">. A copy of the Plan </w:t>
      </w:r>
      <w:proofErr w:type="gramStart"/>
      <w:r>
        <w:rPr>
          <w:rFonts w:cs="Arial"/>
          <w:sz w:val="20"/>
          <w:lang w:eastAsia="en-AU"/>
        </w:rPr>
        <w:t>must be kept on site at all times</w:t>
      </w:r>
      <w:proofErr w:type="gramEnd"/>
      <w:r>
        <w:rPr>
          <w:rFonts w:cs="Arial"/>
          <w:sz w:val="20"/>
          <w:lang w:eastAsia="en-AU"/>
        </w:rPr>
        <w:t xml:space="preserve"> and made available to the Accredited Certifier and Council on request.</w:t>
      </w:r>
    </w:p>
    <w:p w14:paraId="0A3E3E53" w14:textId="77777777" w:rsidR="00FD7B40" w:rsidRDefault="00FD7B40" w:rsidP="00FD7B40">
      <w:pPr>
        <w:widowControl w:val="0"/>
        <w:autoSpaceDE w:val="0"/>
        <w:autoSpaceDN w:val="0"/>
        <w:adjustRightInd w:val="0"/>
        <w:ind w:left="709"/>
        <w:jc w:val="both"/>
        <w:rPr>
          <w:rFonts w:cs="Arial"/>
          <w:sz w:val="20"/>
          <w:lang w:eastAsia="en-AU"/>
        </w:rPr>
      </w:pPr>
    </w:p>
    <w:p w14:paraId="10E99B65"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Compliance with condition of consent.</w:t>
      </w:r>
    </w:p>
    <w:p w14:paraId="6CFB2FBB" w14:textId="77777777" w:rsidR="00FD7B40" w:rsidRDefault="00FD7B40" w:rsidP="00FD7B40">
      <w:pPr>
        <w:widowControl w:val="0"/>
        <w:autoSpaceDE w:val="0"/>
        <w:autoSpaceDN w:val="0"/>
        <w:adjustRightInd w:val="0"/>
        <w:ind w:left="709"/>
        <w:jc w:val="both"/>
        <w:rPr>
          <w:rFonts w:cs="Arial"/>
          <w:i/>
          <w:iCs/>
          <w:sz w:val="20"/>
          <w:lang w:eastAsia="en-AU"/>
        </w:rPr>
      </w:pPr>
    </w:p>
    <w:p w14:paraId="7B63020E"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Maintenance of the site</w:t>
      </w:r>
    </w:p>
    <w:p w14:paraId="2052CD4C" w14:textId="77777777" w:rsidR="00FD7B40" w:rsidRDefault="00FD7B40" w:rsidP="00FD7B40">
      <w:pPr>
        <w:widowControl w:val="0"/>
        <w:autoSpaceDE w:val="0"/>
        <w:autoSpaceDN w:val="0"/>
        <w:adjustRightInd w:val="0"/>
        <w:ind w:left="709"/>
        <w:jc w:val="both"/>
        <w:rPr>
          <w:rFonts w:cs="Arial"/>
          <w:sz w:val="20"/>
          <w:lang w:eastAsia="en-AU"/>
        </w:rPr>
      </w:pPr>
    </w:p>
    <w:p w14:paraId="239A99F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materials and equipment shall be stored wholly within the work site.</w:t>
      </w:r>
    </w:p>
    <w:p w14:paraId="7D11DC97" w14:textId="77777777" w:rsidR="00FD7B40" w:rsidRDefault="00FD7B40" w:rsidP="00FD7B40">
      <w:pPr>
        <w:widowControl w:val="0"/>
        <w:autoSpaceDE w:val="0"/>
        <w:autoSpaceDN w:val="0"/>
        <w:adjustRightInd w:val="0"/>
        <w:ind w:left="709"/>
        <w:jc w:val="both"/>
        <w:rPr>
          <w:rFonts w:cs="Arial"/>
          <w:sz w:val="20"/>
          <w:lang w:eastAsia="en-AU"/>
        </w:rPr>
      </w:pPr>
    </w:p>
    <w:p w14:paraId="314885B7"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Waste materials (including excavation, demolition and construction waste materials) shall be managed on the site and then disposed of at a waste management facility.</w:t>
      </w:r>
    </w:p>
    <w:p w14:paraId="463E96DF" w14:textId="77777777" w:rsidR="00FD7B40" w:rsidRDefault="00FD7B40" w:rsidP="00FD7B40">
      <w:pPr>
        <w:widowControl w:val="0"/>
        <w:autoSpaceDE w:val="0"/>
        <w:autoSpaceDN w:val="0"/>
        <w:adjustRightInd w:val="0"/>
        <w:ind w:left="709"/>
        <w:jc w:val="both"/>
        <w:rPr>
          <w:rFonts w:cs="Arial"/>
          <w:sz w:val="20"/>
          <w:lang w:eastAsia="en-AU"/>
        </w:rPr>
      </w:pPr>
    </w:p>
    <w:p w14:paraId="6A2EB73C"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Any run-off and erosion control measures required shall be maintained within their operating capacity until the completion of the works to prevent debris escaping from the site into drainage systems, waterways, adjoining properties and roads.</w:t>
      </w:r>
    </w:p>
    <w:p w14:paraId="1D386AEA" w14:textId="77777777" w:rsidR="00FD7B40" w:rsidRDefault="00FD7B40" w:rsidP="00FD7B40">
      <w:pPr>
        <w:widowControl w:val="0"/>
        <w:autoSpaceDE w:val="0"/>
        <w:autoSpaceDN w:val="0"/>
        <w:adjustRightInd w:val="0"/>
        <w:ind w:left="709"/>
        <w:jc w:val="both"/>
        <w:rPr>
          <w:rFonts w:cs="Arial"/>
          <w:sz w:val="20"/>
          <w:lang w:eastAsia="en-AU"/>
        </w:rPr>
      </w:pPr>
    </w:p>
    <w:p w14:paraId="186A5EFD"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During construction:</w:t>
      </w:r>
    </w:p>
    <w:p w14:paraId="43CACA6E" w14:textId="77777777" w:rsidR="00FD7B40" w:rsidRDefault="00FD7B40" w:rsidP="00FD7B40">
      <w:pPr>
        <w:widowControl w:val="0"/>
        <w:autoSpaceDE w:val="0"/>
        <w:autoSpaceDN w:val="0"/>
        <w:adjustRightInd w:val="0"/>
        <w:ind w:left="709"/>
        <w:jc w:val="both"/>
        <w:rPr>
          <w:rFonts w:cs="Arial"/>
          <w:sz w:val="20"/>
          <w:lang w:eastAsia="en-AU"/>
        </w:rPr>
      </w:pPr>
    </w:p>
    <w:p w14:paraId="55C4B27B"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w:t>
      </w:r>
      <w:r>
        <w:rPr>
          <w:rFonts w:cs="Arial"/>
          <w:sz w:val="20"/>
          <w:lang w:eastAsia="en-AU"/>
        </w:rPr>
        <w:tab/>
        <w:t>all vehicles entering or leaving the site shall have their loads covered, and</w:t>
      </w:r>
    </w:p>
    <w:p w14:paraId="75FFEE53" w14:textId="77777777" w:rsidR="00FD7B40" w:rsidRDefault="00FD7B40" w:rsidP="00FD7B40">
      <w:pPr>
        <w:widowControl w:val="0"/>
        <w:autoSpaceDE w:val="0"/>
        <w:autoSpaceDN w:val="0"/>
        <w:adjustRightInd w:val="0"/>
        <w:ind w:left="709"/>
        <w:jc w:val="both"/>
        <w:rPr>
          <w:rFonts w:cs="Arial"/>
          <w:sz w:val="20"/>
          <w:lang w:eastAsia="en-AU"/>
        </w:rPr>
      </w:pPr>
    </w:p>
    <w:p w14:paraId="7666D797" w14:textId="77777777" w:rsidR="00FD7B40" w:rsidRDefault="00FD7B40" w:rsidP="00FD7B40">
      <w:pPr>
        <w:widowControl w:val="0"/>
        <w:autoSpaceDE w:val="0"/>
        <w:autoSpaceDN w:val="0"/>
        <w:adjustRightInd w:val="0"/>
        <w:ind w:left="1440" w:hanging="731"/>
        <w:jc w:val="both"/>
        <w:rPr>
          <w:rFonts w:cs="Arial"/>
          <w:sz w:val="20"/>
          <w:lang w:eastAsia="en-AU"/>
        </w:rPr>
      </w:pPr>
      <w:r>
        <w:rPr>
          <w:rFonts w:cs="Arial"/>
          <w:sz w:val="20"/>
          <w:lang w:eastAsia="en-AU"/>
        </w:rPr>
        <w:t>(b)</w:t>
      </w:r>
      <w:r>
        <w:rPr>
          <w:rFonts w:cs="Arial"/>
          <w:sz w:val="20"/>
          <w:lang w:eastAsia="en-AU"/>
        </w:rPr>
        <w:tab/>
        <w:t>all vehicles, before leaving the site, shall be cleaned of dirt, sand and other materials, to avoid tracking these materials onto public roads.</w:t>
      </w:r>
    </w:p>
    <w:p w14:paraId="6269BC5B" w14:textId="77777777" w:rsidR="00FD7B40" w:rsidRDefault="00FD7B40" w:rsidP="00FD7B40">
      <w:pPr>
        <w:widowControl w:val="0"/>
        <w:autoSpaceDE w:val="0"/>
        <w:autoSpaceDN w:val="0"/>
        <w:adjustRightInd w:val="0"/>
        <w:ind w:left="709"/>
        <w:jc w:val="both"/>
        <w:rPr>
          <w:rFonts w:cs="Arial"/>
          <w:sz w:val="20"/>
          <w:lang w:eastAsia="en-AU"/>
        </w:rPr>
      </w:pPr>
    </w:p>
    <w:p w14:paraId="0D6BDCAF"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At the completion of the works, the work site shall be left clear of waste and debris.</w:t>
      </w:r>
    </w:p>
    <w:p w14:paraId="7DFDCF15" w14:textId="77777777" w:rsidR="00FD7B40" w:rsidRDefault="00FD7B40" w:rsidP="00FD7B40">
      <w:pPr>
        <w:widowControl w:val="0"/>
        <w:autoSpaceDE w:val="0"/>
        <w:autoSpaceDN w:val="0"/>
        <w:adjustRightInd w:val="0"/>
        <w:ind w:left="709"/>
        <w:jc w:val="both"/>
        <w:rPr>
          <w:rFonts w:cs="Arial"/>
          <w:sz w:val="20"/>
          <w:lang w:eastAsia="en-AU"/>
        </w:rPr>
      </w:pPr>
    </w:p>
    <w:p w14:paraId="0CFE4A99"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Environmental amenity.</w:t>
      </w:r>
    </w:p>
    <w:p w14:paraId="12808DB3" w14:textId="77777777" w:rsidR="00FD7B40" w:rsidRDefault="00FD7B40" w:rsidP="00FD7B40">
      <w:pPr>
        <w:widowControl w:val="0"/>
        <w:autoSpaceDE w:val="0"/>
        <w:autoSpaceDN w:val="0"/>
        <w:adjustRightInd w:val="0"/>
        <w:ind w:left="709"/>
        <w:jc w:val="both"/>
        <w:rPr>
          <w:rFonts w:cs="Arial"/>
          <w:i/>
          <w:iCs/>
          <w:sz w:val="20"/>
          <w:lang w:eastAsia="en-AU"/>
        </w:rPr>
      </w:pPr>
    </w:p>
    <w:p w14:paraId="68C8D5C1"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Storage of Building Materials, Plant and Equipment</w:t>
      </w:r>
    </w:p>
    <w:p w14:paraId="7BBD431F" w14:textId="77777777" w:rsidR="00FD7B40" w:rsidRDefault="00FD7B40" w:rsidP="00FD7B40">
      <w:pPr>
        <w:widowControl w:val="0"/>
        <w:autoSpaceDE w:val="0"/>
        <w:autoSpaceDN w:val="0"/>
        <w:adjustRightInd w:val="0"/>
        <w:ind w:left="709"/>
        <w:jc w:val="both"/>
        <w:rPr>
          <w:rFonts w:cs="Arial"/>
          <w:sz w:val="20"/>
          <w:lang w:eastAsia="en-AU"/>
        </w:rPr>
      </w:pPr>
    </w:p>
    <w:p w14:paraId="26C4FFB0"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All building materials, plant and equipment are to be placed on the site of the development </w:t>
      </w:r>
      <w:proofErr w:type="gramStart"/>
      <w:r>
        <w:rPr>
          <w:rFonts w:cs="Arial"/>
          <w:sz w:val="20"/>
          <w:lang w:eastAsia="en-AU"/>
        </w:rPr>
        <w:t>so as to</w:t>
      </w:r>
      <w:proofErr w:type="gramEnd"/>
      <w:r>
        <w:rPr>
          <w:rFonts w:cs="Arial"/>
          <w:sz w:val="20"/>
          <w:lang w:eastAsia="en-AU"/>
        </w:rPr>
        <w:t xml:space="preserve"> ensure that pedestrian and vehicular access in public places is not restricted and also so that the road reserve is not damaged.</w:t>
      </w:r>
    </w:p>
    <w:p w14:paraId="6E91CD7D" w14:textId="77777777" w:rsidR="00FD7B40" w:rsidRDefault="00FD7B40" w:rsidP="00FD7B40">
      <w:pPr>
        <w:widowControl w:val="0"/>
        <w:autoSpaceDE w:val="0"/>
        <w:autoSpaceDN w:val="0"/>
        <w:adjustRightInd w:val="0"/>
        <w:ind w:left="709"/>
        <w:jc w:val="both"/>
        <w:rPr>
          <w:rFonts w:cs="Arial"/>
          <w:sz w:val="20"/>
          <w:lang w:eastAsia="en-AU"/>
        </w:rPr>
      </w:pPr>
    </w:p>
    <w:p w14:paraId="6A852A58"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No </w:t>
      </w:r>
      <w:proofErr w:type="gramStart"/>
      <w:r>
        <w:rPr>
          <w:rFonts w:cs="Arial"/>
          <w:sz w:val="20"/>
          <w:lang w:eastAsia="en-AU"/>
        </w:rPr>
        <w:t>storage, or</w:t>
      </w:r>
      <w:proofErr w:type="gramEnd"/>
      <w:r>
        <w:rPr>
          <w:rFonts w:cs="Arial"/>
          <w:sz w:val="20"/>
          <w:lang w:eastAsia="en-AU"/>
        </w:rPr>
        <w:t xml:space="preserve"> placing of any building materials to occur on adjacent public roads or footpath areas in association with the construction, maintenance or use of the development or site.</w:t>
      </w:r>
    </w:p>
    <w:p w14:paraId="11B66E94" w14:textId="77777777" w:rsidR="00FD7B40" w:rsidRDefault="00FD7B40" w:rsidP="00FD7B40">
      <w:pPr>
        <w:widowControl w:val="0"/>
        <w:tabs>
          <w:tab w:val="left" w:pos="450"/>
        </w:tabs>
        <w:autoSpaceDE w:val="0"/>
        <w:autoSpaceDN w:val="0"/>
        <w:adjustRightInd w:val="0"/>
        <w:ind w:left="709"/>
        <w:jc w:val="both"/>
        <w:rPr>
          <w:rFonts w:cs="Arial"/>
          <w:sz w:val="20"/>
          <w:lang w:eastAsia="en-AU"/>
        </w:rPr>
      </w:pPr>
    </w:p>
    <w:p w14:paraId="1EBCD9DE"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sz w:val="20"/>
          <w:lang w:eastAsia="en-AU"/>
        </w:rPr>
        <w:tab/>
      </w:r>
      <w:r>
        <w:rPr>
          <w:rFonts w:cs="Arial"/>
          <w:i/>
          <w:iCs/>
          <w:sz w:val="20"/>
          <w:lang w:eastAsia="en-AU"/>
        </w:rPr>
        <w:t xml:space="preserve">To ensure that pedestrian and vehicular access in public places is not restricted </w:t>
      </w:r>
      <w:proofErr w:type="gramStart"/>
      <w:r>
        <w:rPr>
          <w:rFonts w:cs="Arial"/>
          <w:i/>
          <w:iCs/>
          <w:sz w:val="20"/>
          <w:lang w:eastAsia="en-AU"/>
        </w:rPr>
        <w:t>and also</w:t>
      </w:r>
      <w:proofErr w:type="gramEnd"/>
      <w:r>
        <w:rPr>
          <w:rFonts w:cs="Arial"/>
          <w:i/>
          <w:iCs/>
          <w:sz w:val="20"/>
          <w:lang w:eastAsia="en-AU"/>
        </w:rPr>
        <w:t xml:space="preserve"> so that the road reserve is not damaged.</w:t>
      </w:r>
    </w:p>
    <w:p w14:paraId="4DFED2AB"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43E4CCB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Protection of Public Places</w:t>
      </w:r>
    </w:p>
    <w:p w14:paraId="3B8ED6E9" w14:textId="77777777" w:rsidR="00FD7B40" w:rsidRDefault="00FD7B40" w:rsidP="00FD7B40">
      <w:pPr>
        <w:widowControl w:val="0"/>
        <w:autoSpaceDE w:val="0"/>
        <w:autoSpaceDN w:val="0"/>
        <w:adjustRightInd w:val="0"/>
        <w:ind w:left="709"/>
        <w:jc w:val="both"/>
        <w:rPr>
          <w:rFonts w:cs="Arial"/>
          <w:sz w:val="20"/>
          <w:lang w:eastAsia="en-AU"/>
        </w:rPr>
      </w:pPr>
    </w:p>
    <w:p w14:paraId="71D76C3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adjoining or adjacent public area shall not be obstructed by any materials, vehicles, refuse skips and the like, under any circumstances.</w:t>
      </w:r>
    </w:p>
    <w:p w14:paraId="705FE720" w14:textId="77777777" w:rsidR="00FD7B40" w:rsidRDefault="00FD7B40" w:rsidP="00FD7B40">
      <w:pPr>
        <w:widowControl w:val="0"/>
        <w:autoSpaceDE w:val="0"/>
        <w:autoSpaceDN w:val="0"/>
        <w:adjustRightInd w:val="0"/>
        <w:ind w:left="709"/>
        <w:jc w:val="both"/>
        <w:rPr>
          <w:rFonts w:cs="Arial"/>
          <w:sz w:val="20"/>
          <w:lang w:eastAsia="en-AU"/>
        </w:rPr>
      </w:pPr>
    </w:p>
    <w:p w14:paraId="2A32B2C8"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If the work involved in the demolition or construction of a building is likely to cause pedestrian or vehicular traffic in a public place to be obstructed or rendered inconvenient, or building involves the closure of a public place, a barrier, fence or hoarding shall be erected prior to the commencement of any work subject to approval of a Section 138 </w:t>
      </w:r>
      <w:r>
        <w:rPr>
          <w:rFonts w:cs="Arial"/>
          <w:i/>
          <w:iCs/>
          <w:sz w:val="20"/>
          <w:lang w:eastAsia="en-AU"/>
        </w:rPr>
        <w:t xml:space="preserve">Roads Act 1993 </w:t>
      </w:r>
      <w:r>
        <w:rPr>
          <w:rFonts w:cs="Arial"/>
          <w:sz w:val="20"/>
          <w:lang w:eastAsia="en-AU"/>
        </w:rPr>
        <w:t>approval (including submission of a Traffic Management Plan).</w:t>
      </w:r>
    </w:p>
    <w:p w14:paraId="76017BBE" w14:textId="77777777" w:rsidR="00FD7B40" w:rsidRDefault="00FD7B40" w:rsidP="00FD7B40">
      <w:pPr>
        <w:widowControl w:val="0"/>
        <w:autoSpaceDE w:val="0"/>
        <w:autoSpaceDN w:val="0"/>
        <w:adjustRightInd w:val="0"/>
        <w:ind w:left="709"/>
        <w:jc w:val="both"/>
        <w:rPr>
          <w:rFonts w:cs="Arial"/>
          <w:sz w:val="20"/>
          <w:lang w:eastAsia="en-AU"/>
        </w:rPr>
      </w:pPr>
    </w:p>
    <w:p w14:paraId="31F5271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Where a hoarding is required, an application for hoarding shall also be submitted to and approved by Council prior to commencement of any work. Hoardings shall be erected to comply with the requirements of WorkCover, the Principal Certifier and with relevant Australian Standards.</w:t>
      </w:r>
    </w:p>
    <w:p w14:paraId="24E9ECAF" w14:textId="77777777" w:rsidR="00FD7B40" w:rsidRDefault="00FD7B40" w:rsidP="00FD7B40">
      <w:pPr>
        <w:widowControl w:val="0"/>
        <w:autoSpaceDE w:val="0"/>
        <w:autoSpaceDN w:val="0"/>
        <w:adjustRightInd w:val="0"/>
        <w:ind w:left="709"/>
        <w:jc w:val="both"/>
        <w:rPr>
          <w:rFonts w:cs="Arial"/>
          <w:sz w:val="20"/>
          <w:lang w:eastAsia="en-AU"/>
        </w:rPr>
      </w:pPr>
    </w:p>
    <w:p w14:paraId="3D29C00E"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sz w:val="20"/>
          <w:lang w:eastAsia="en-AU"/>
        </w:rPr>
        <w:tab/>
      </w:r>
      <w:r>
        <w:rPr>
          <w:rFonts w:cs="Arial"/>
          <w:i/>
          <w:iCs/>
          <w:sz w:val="20"/>
          <w:lang w:eastAsia="en-AU"/>
        </w:rPr>
        <w:t>Public safety.</w:t>
      </w:r>
    </w:p>
    <w:p w14:paraId="05B9A1B2" w14:textId="77777777" w:rsidR="00FD7B40" w:rsidRDefault="00FD7B40" w:rsidP="00FD7B40">
      <w:pPr>
        <w:widowControl w:val="0"/>
        <w:autoSpaceDE w:val="0"/>
        <w:autoSpaceDN w:val="0"/>
        <w:adjustRightInd w:val="0"/>
        <w:ind w:left="709"/>
        <w:jc w:val="both"/>
        <w:rPr>
          <w:rFonts w:cs="Arial"/>
          <w:i/>
          <w:iCs/>
          <w:sz w:val="20"/>
          <w:lang w:eastAsia="en-AU"/>
        </w:rPr>
      </w:pPr>
    </w:p>
    <w:p w14:paraId="3D7CDD84" w14:textId="77777777" w:rsidR="00FD7B40" w:rsidRDefault="00FD7B40" w:rsidP="00FD7B40">
      <w:pPr>
        <w:widowControl w:val="0"/>
        <w:autoSpaceDE w:val="0"/>
        <w:autoSpaceDN w:val="0"/>
        <w:adjustRightInd w:val="0"/>
        <w:spacing w:after="200" w:line="276" w:lineRule="auto"/>
        <w:rPr>
          <w:rFonts w:cs="Arial"/>
          <w:b/>
          <w:bCs/>
          <w:sz w:val="20"/>
          <w:lang w:eastAsia="en-AU"/>
        </w:rPr>
      </w:pPr>
      <w:r>
        <w:rPr>
          <w:rFonts w:cs="Arial"/>
          <w:b/>
          <w:bCs/>
          <w:sz w:val="20"/>
          <w:lang w:eastAsia="en-AU"/>
        </w:rPr>
        <w:t>CONDITIONS TO BE SATISFIED PRIOR TO THE ISSUE OF STAGE 1 SUBDIVISION CERTIFICATE</w:t>
      </w:r>
    </w:p>
    <w:p w14:paraId="7A4ADF1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Subdivision Certificate</w:t>
      </w:r>
    </w:p>
    <w:p w14:paraId="255DD398" w14:textId="77777777" w:rsidR="00FD7B40" w:rsidRDefault="00FD7B40" w:rsidP="00FD7B40">
      <w:pPr>
        <w:widowControl w:val="0"/>
        <w:autoSpaceDE w:val="0"/>
        <w:autoSpaceDN w:val="0"/>
        <w:adjustRightInd w:val="0"/>
        <w:ind w:left="709"/>
        <w:jc w:val="both"/>
        <w:rPr>
          <w:rFonts w:cs="Arial"/>
          <w:sz w:val="20"/>
          <w:lang w:eastAsia="en-AU"/>
        </w:rPr>
      </w:pPr>
    </w:p>
    <w:p w14:paraId="1B8B3E78"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An application for a Subdivision Certificate shall be lodged with Council or an Accredited Certifier (in accordance with Section 6.15 of the </w:t>
      </w:r>
      <w:r>
        <w:rPr>
          <w:rFonts w:cs="Arial"/>
          <w:i/>
          <w:iCs/>
          <w:sz w:val="20"/>
          <w:lang w:eastAsia="en-AU"/>
        </w:rPr>
        <w:t xml:space="preserve">Environmental Planning and Assessment Act 1979) </w:t>
      </w:r>
      <w:r>
        <w:rPr>
          <w:rFonts w:cs="Arial"/>
          <w:sz w:val="20"/>
          <w:lang w:eastAsia="en-AU"/>
        </w:rPr>
        <w:t>for approval to enable the subdivision plans to be submitted to and registered with NSW Land Registry Services.  Should the Subdivision Certificate application be lodged with Council, a final plan of subdivision and 3 copies shall be included with the application.</w:t>
      </w:r>
    </w:p>
    <w:p w14:paraId="47E849AD" w14:textId="77777777" w:rsidR="00FD7B40" w:rsidRDefault="00FD7B40" w:rsidP="00FD7B40">
      <w:pPr>
        <w:widowControl w:val="0"/>
        <w:autoSpaceDE w:val="0"/>
        <w:autoSpaceDN w:val="0"/>
        <w:adjustRightInd w:val="0"/>
        <w:ind w:left="709"/>
        <w:jc w:val="both"/>
        <w:rPr>
          <w:rFonts w:cs="Arial"/>
          <w:sz w:val="20"/>
          <w:lang w:eastAsia="en-AU"/>
        </w:rPr>
      </w:pPr>
    </w:p>
    <w:p w14:paraId="355F41A6"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works specified in Council’s development consent and approved Subdivision Works Certificate plans shall be completed and all development consent conditions complied with prior to issue of the Subdivision Certificate.</w:t>
      </w:r>
    </w:p>
    <w:p w14:paraId="226641F1" w14:textId="77777777" w:rsidR="00FD7B40" w:rsidRDefault="00FD7B40" w:rsidP="00FD7B40">
      <w:pPr>
        <w:widowControl w:val="0"/>
        <w:autoSpaceDE w:val="0"/>
        <w:autoSpaceDN w:val="0"/>
        <w:adjustRightInd w:val="0"/>
        <w:ind w:left="709"/>
        <w:jc w:val="both"/>
        <w:rPr>
          <w:rFonts w:cs="Arial"/>
          <w:sz w:val="20"/>
          <w:lang w:eastAsia="en-AU"/>
        </w:rPr>
      </w:pPr>
    </w:p>
    <w:p w14:paraId="47FC7CB6"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application for a Subdivision Certificate is to be accompanied by supporting documentation outlining how each condition of consent has been complied with.</w:t>
      </w:r>
    </w:p>
    <w:p w14:paraId="3C493ADE" w14:textId="77777777" w:rsidR="00FD7B40" w:rsidRDefault="00FD7B40" w:rsidP="00FD7B40">
      <w:pPr>
        <w:widowControl w:val="0"/>
        <w:autoSpaceDE w:val="0"/>
        <w:autoSpaceDN w:val="0"/>
        <w:adjustRightInd w:val="0"/>
        <w:ind w:left="709"/>
        <w:jc w:val="both"/>
        <w:rPr>
          <w:rFonts w:cs="Arial"/>
          <w:sz w:val="20"/>
          <w:lang w:eastAsia="en-AU"/>
        </w:rPr>
      </w:pPr>
    </w:p>
    <w:p w14:paraId="60642DF0"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comply with the provisions of the Environmental Planning and Assessment Act 1979.</w:t>
      </w:r>
    </w:p>
    <w:p w14:paraId="7E43417A"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7533D7BC"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Note</w:t>
      </w:r>
      <w:r>
        <w:rPr>
          <w:rFonts w:cs="Arial"/>
          <w:i/>
          <w:iCs/>
          <w:sz w:val="20"/>
          <w:lang w:eastAsia="en-AU"/>
        </w:rPr>
        <w:t>:</w:t>
      </w:r>
      <w:r>
        <w:rPr>
          <w:rFonts w:cs="Arial"/>
          <w:i/>
          <w:iCs/>
          <w:sz w:val="20"/>
          <w:lang w:eastAsia="en-AU"/>
        </w:rPr>
        <w:tab/>
        <w:t>The applicant is to ensure that works associated with the Section 138 (Roads Act) approval and Section 68 (Local Government Act) approval are completed and inspected by Council.</w:t>
      </w:r>
    </w:p>
    <w:p w14:paraId="60E82F39"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46687526"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30630BAC"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Section 138 Roads Act Final</w:t>
      </w:r>
    </w:p>
    <w:p w14:paraId="62C3894B" w14:textId="77777777" w:rsidR="00FD7B40" w:rsidRDefault="00FD7B40" w:rsidP="00FD7B40">
      <w:pPr>
        <w:widowControl w:val="0"/>
        <w:autoSpaceDE w:val="0"/>
        <w:autoSpaceDN w:val="0"/>
        <w:adjustRightInd w:val="0"/>
        <w:ind w:left="709"/>
        <w:jc w:val="both"/>
        <w:rPr>
          <w:rFonts w:cs="Arial"/>
          <w:sz w:val="20"/>
          <w:lang w:eastAsia="en-AU"/>
        </w:rPr>
      </w:pPr>
    </w:p>
    <w:p w14:paraId="0276EAD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applicant is to ensure that works associated with any Section 138 approval for the development are completed and inspected by Council prior to the issue of the Subdivision Certificate. </w:t>
      </w:r>
    </w:p>
    <w:p w14:paraId="271C5030" w14:textId="77777777" w:rsidR="00FD7B40" w:rsidRDefault="00FD7B40" w:rsidP="00FD7B40">
      <w:pPr>
        <w:widowControl w:val="0"/>
        <w:autoSpaceDE w:val="0"/>
        <w:autoSpaceDN w:val="0"/>
        <w:adjustRightInd w:val="0"/>
        <w:ind w:left="709"/>
        <w:jc w:val="both"/>
        <w:rPr>
          <w:rFonts w:cs="Arial"/>
          <w:sz w:val="20"/>
          <w:lang w:eastAsia="en-AU"/>
        </w:rPr>
      </w:pPr>
    </w:p>
    <w:p w14:paraId="043D149D"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ensure that the development is completed as per this consent and the approved plans.</w:t>
      </w:r>
    </w:p>
    <w:p w14:paraId="364C86FB"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30E30AA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Section 68 Local Government Act Final</w:t>
      </w:r>
    </w:p>
    <w:p w14:paraId="111C5661" w14:textId="77777777" w:rsidR="00FD7B40" w:rsidRDefault="00FD7B40" w:rsidP="00FD7B40">
      <w:pPr>
        <w:widowControl w:val="0"/>
        <w:autoSpaceDE w:val="0"/>
        <w:autoSpaceDN w:val="0"/>
        <w:adjustRightInd w:val="0"/>
        <w:ind w:left="709"/>
        <w:jc w:val="both"/>
        <w:rPr>
          <w:rFonts w:cs="Arial"/>
          <w:sz w:val="20"/>
          <w:lang w:eastAsia="en-AU"/>
        </w:rPr>
      </w:pPr>
    </w:p>
    <w:p w14:paraId="072A7313"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applicant is to ensure that the works associated with the Section 68 approval for this development be completed and inspected by Council prior to the issue of the Subdivision Certificate. </w:t>
      </w:r>
    </w:p>
    <w:p w14:paraId="028D5D59" w14:textId="77777777" w:rsidR="00FD7B40" w:rsidRDefault="00FD7B40" w:rsidP="00FD7B40">
      <w:pPr>
        <w:widowControl w:val="0"/>
        <w:autoSpaceDE w:val="0"/>
        <w:autoSpaceDN w:val="0"/>
        <w:adjustRightInd w:val="0"/>
        <w:ind w:left="709"/>
        <w:jc w:val="both"/>
        <w:rPr>
          <w:rFonts w:cs="Arial"/>
          <w:sz w:val="20"/>
          <w:lang w:eastAsia="en-AU"/>
        </w:rPr>
      </w:pPr>
    </w:p>
    <w:p w14:paraId="0442D0B7"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ensure that the development is completed as per this consent and the approved plans.</w:t>
      </w:r>
    </w:p>
    <w:p w14:paraId="124DA47F"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47AC6675"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Council Property</w:t>
      </w:r>
    </w:p>
    <w:p w14:paraId="3BE3684A" w14:textId="77777777" w:rsidR="00FD7B40" w:rsidRDefault="00FD7B40" w:rsidP="00FD7B40">
      <w:pPr>
        <w:widowControl w:val="0"/>
        <w:autoSpaceDE w:val="0"/>
        <w:autoSpaceDN w:val="0"/>
        <w:adjustRightInd w:val="0"/>
        <w:ind w:left="709"/>
        <w:jc w:val="both"/>
        <w:rPr>
          <w:rFonts w:cs="Arial"/>
          <w:sz w:val="20"/>
          <w:lang w:eastAsia="en-AU"/>
        </w:rPr>
      </w:pPr>
    </w:p>
    <w:p w14:paraId="1E24AF82"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lastRenderedPageBreak/>
        <w:t xml:space="preserve">The applicant shall rectify any damage to Council property (including footpaths, road furniture, landscaping/trees, drainage, water, sewer, kerb and gutter, road pavement and the like) </w:t>
      </w:r>
      <w:proofErr w:type="gramStart"/>
      <w:r>
        <w:rPr>
          <w:rFonts w:cs="Arial"/>
          <w:sz w:val="20"/>
          <w:lang w:eastAsia="en-AU"/>
        </w:rPr>
        <w:t>as a result of</w:t>
      </w:r>
      <w:proofErr w:type="gramEnd"/>
      <w:r>
        <w:rPr>
          <w:rFonts w:cs="Arial"/>
          <w:sz w:val="20"/>
          <w:lang w:eastAsia="en-AU"/>
        </w:rPr>
        <w:t xml:space="preserve"> the development, prior to the issue of the Subdivision Certificate at no cost to Council.</w:t>
      </w:r>
    </w:p>
    <w:p w14:paraId="006DD2CA" w14:textId="77777777" w:rsidR="00FD7B40" w:rsidRDefault="00FD7B40" w:rsidP="00FD7B40">
      <w:pPr>
        <w:widowControl w:val="0"/>
        <w:autoSpaceDE w:val="0"/>
        <w:autoSpaceDN w:val="0"/>
        <w:adjustRightInd w:val="0"/>
        <w:ind w:left="709"/>
        <w:jc w:val="both"/>
        <w:rPr>
          <w:rFonts w:cs="Arial"/>
          <w:sz w:val="20"/>
          <w:lang w:eastAsia="en-AU"/>
        </w:rPr>
      </w:pPr>
    </w:p>
    <w:p w14:paraId="103C4A94" w14:textId="77777777" w:rsidR="00FD7B40" w:rsidRDefault="00FD7B40" w:rsidP="00FD7B40">
      <w:pPr>
        <w:autoSpaceDE w:val="0"/>
        <w:autoSpaceDN w:val="0"/>
        <w:adjustRightInd w:val="0"/>
        <w:spacing w:after="200" w:line="276" w:lineRule="auto"/>
        <w:ind w:firstLine="709"/>
        <w:rPr>
          <w:rFonts w:cs="Arial"/>
          <w:i/>
          <w:iCs/>
          <w:sz w:val="20"/>
          <w:lang w:eastAsia="en-AU"/>
        </w:rPr>
      </w:pPr>
      <w:r>
        <w:rPr>
          <w:rFonts w:cs="Arial"/>
          <w:b/>
          <w:bCs/>
          <w:i/>
          <w:iCs/>
          <w:sz w:val="20"/>
          <w:lang w:eastAsia="en-AU"/>
        </w:rPr>
        <w:t>Reason:</w:t>
      </w:r>
      <w:r>
        <w:rPr>
          <w:rFonts w:cs="Arial"/>
          <w:sz w:val="20"/>
          <w:lang w:eastAsia="en-AU"/>
        </w:rPr>
        <w:tab/>
      </w:r>
      <w:r>
        <w:rPr>
          <w:rFonts w:cs="Arial"/>
          <w:i/>
          <w:iCs/>
          <w:sz w:val="20"/>
          <w:lang w:eastAsia="en-AU"/>
        </w:rPr>
        <w:t>To ensure that Councils assets are protected.</w:t>
      </w:r>
    </w:p>
    <w:p w14:paraId="7405D645" w14:textId="77777777" w:rsidR="00FD7B40" w:rsidRDefault="00FD7B40" w:rsidP="00FD7B40">
      <w:pPr>
        <w:autoSpaceDE w:val="0"/>
        <w:autoSpaceDN w:val="0"/>
        <w:adjustRightInd w:val="0"/>
        <w:spacing w:after="200" w:line="276" w:lineRule="auto"/>
        <w:ind w:firstLine="709"/>
        <w:rPr>
          <w:rFonts w:cs="Arial"/>
          <w:i/>
          <w:iCs/>
          <w:sz w:val="20"/>
          <w:lang w:eastAsia="en-AU"/>
        </w:rPr>
      </w:pPr>
    </w:p>
    <w:p w14:paraId="1EFA1DD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Dedication of Right of Carriageway / Easements</w:t>
      </w:r>
    </w:p>
    <w:p w14:paraId="7C57EAF7" w14:textId="77777777" w:rsidR="00FD7B40" w:rsidRDefault="00FD7B40" w:rsidP="00FD7B40">
      <w:pPr>
        <w:widowControl w:val="0"/>
        <w:autoSpaceDE w:val="0"/>
        <w:autoSpaceDN w:val="0"/>
        <w:adjustRightInd w:val="0"/>
        <w:ind w:left="709"/>
        <w:jc w:val="both"/>
        <w:rPr>
          <w:rFonts w:cs="Arial"/>
          <w:sz w:val="20"/>
          <w:lang w:eastAsia="en-AU"/>
        </w:rPr>
      </w:pPr>
    </w:p>
    <w:p w14:paraId="53DDFD77"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creation or obtaining by the Applicant of the following easements and rights of carriageway, at the Applicant's expense prior to the issue of the Subdivision Certificate.</w:t>
      </w:r>
    </w:p>
    <w:p w14:paraId="0651A243" w14:textId="77777777" w:rsidR="00FD7B40" w:rsidRDefault="00FD7B40" w:rsidP="00FD7B40">
      <w:pPr>
        <w:widowControl w:val="0"/>
        <w:autoSpaceDE w:val="0"/>
        <w:autoSpaceDN w:val="0"/>
        <w:adjustRightInd w:val="0"/>
        <w:ind w:left="709"/>
        <w:jc w:val="both"/>
        <w:rPr>
          <w:rFonts w:cs="Arial"/>
          <w:sz w:val="20"/>
          <w:lang w:eastAsia="en-AU"/>
        </w:rPr>
      </w:pPr>
    </w:p>
    <w:p w14:paraId="04CAAAA0" w14:textId="77777777" w:rsidR="00FD7B40" w:rsidRPr="00E812EC" w:rsidRDefault="00FD7B40" w:rsidP="00FD7B40">
      <w:pPr>
        <w:numPr>
          <w:ilvl w:val="0"/>
          <w:numId w:val="9"/>
        </w:numPr>
        <w:spacing w:after="200" w:line="276" w:lineRule="auto"/>
        <w:ind w:left="1080"/>
        <w:contextualSpacing/>
        <w:rPr>
          <w:rFonts w:eastAsia="Calibri" w:cs="Arial"/>
          <w:sz w:val="20"/>
        </w:rPr>
      </w:pPr>
      <w:r w:rsidRPr="00E812EC">
        <w:rPr>
          <w:rFonts w:eastAsia="Calibri" w:cs="Arial"/>
          <w:sz w:val="20"/>
        </w:rPr>
        <w:t>Splay corners at the junction of public roads as per Council’s Standard Drawing SD129.</w:t>
      </w:r>
    </w:p>
    <w:p w14:paraId="6E007E22" w14:textId="77777777" w:rsidR="00FD7B40" w:rsidRPr="00E812EC" w:rsidRDefault="00FD7B40" w:rsidP="00FD7B40">
      <w:pPr>
        <w:numPr>
          <w:ilvl w:val="0"/>
          <w:numId w:val="9"/>
        </w:numPr>
        <w:spacing w:after="200" w:line="276" w:lineRule="auto"/>
        <w:ind w:left="1080"/>
        <w:contextualSpacing/>
        <w:rPr>
          <w:rFonts w:eastAsia="Calibri" w:cs="Arial"/>
          <w:sz w:val="20"/>
        </w:rPr>
      </w:pPr>
      <w:r w:rsidRPr="00E812EC">
        <w:rPr>
          <w:rFonts w:eastAsia="Calibri" w:cs="Arial"/>
          <w:sz w:val="20"/>
        </w:rPr>
        <w:t>Inter-allotment drainage easement a minimum of 2 metres wide for the lots that do not drain natural to a public system (road, watercourse etc.).</w:t>
      </w:r>
    </w:p>
    <w:p w14:paraId="23F3DF88" w14:textId="77777777" w:rsidR="00FD7B40" w:rsidRPr="00E812EC" w:rsidRDefault="00FD7B40" w:rsidP="00FD7B40">
      <w:pPr>
        <w:numPr>
          <w:ilvl w:val="0"/>
          <w:numId w:val="9"/>
        </w:numPr>
        <w:spacing w:after="200" w:line="276" w:lineRule="auto"/>
        <w:ind w:left="1080"/>
        <w:contextualSpacing/>
        <w:rPr>
          <w:rFonts w:eastAsia="Calibri" w:cs="Arial"/>
          <w:sz w:val="20"/>
        </w:rPr>
      </w:pPr>
      <w:r w:rsidRPr="00E812EC">
        <w:rPr>
          <w:rFonts w:eastAsia="Calibri" w:cs="Arial"/>
          <w:sz w:val="20"/>
        </w:rPr>
        <w:t>Right of Carriageway and easement for services a minimum of 10 meters wide over Lot 1111 in favour of Lots 1109 and 1110.</w:t>
      </w:r>
    </w:p>
    <w:p w14:paraId="5DD31D93" w14:textId="77777777" w:rsidR="00FD7B40" w:rsidRPr="00E812EC" w:rsidRDefault="00FD7B40" w:rsidP="00FD7B40">
      <w:pPr>
        <w:numPr>
          <w:ilvl w:val="0"/>
          <w:numId w:val="9"/>
        </w:numPr>
        <w:spacing w:after="200" w:line="276" w:lineRule="auto"/>
        <w:ind w:left="1080"/>
        <w:contextualSpacing/>
        <w:rPr>
          <w:rFonts w:eastAsia="Calibri" w:cs="Arial"/>
          <w:sz w:val="20"/>
        </w:rPr>
      </w:pPr>
      <w:r w:rsidRPr="00E812EC">
        <w:rPr>
          <w:rFonts w:eastAsia="Calibri" w:cs="Arial"/>
          <w:sz w:val="20"/>
        </w:rPr>
        <w:t>A drainage reserve at downstream for management of stormwater within Stage 1 of the subdivision prior to entry into Moss Vale Golf Course.</w:t>
      </w:r>
    </w:p>
    <w:p w14:paraId="072280F3" w14:textId="77777777" w:rsidR="00FD7B40" w:rsidRPr="00E812EC" w:rsidRDefault="00FD7B40" w:rsidP="00FD7B40">
      <w:pPr>
        <w:numPr>
          <w:ilvl w:val="0"/>
          <w:numId w:val="9"/>
        </w:numPr>
        <w:spacing w:after="200" w:line="276" w:lineRule="auto"/>
        <w:ind w:left="1080"/>
        <w:contextualSpacing/>
        <w:rPr>
          <w:rFonts w:eastAsia="Calibri" w:cs="Arial"/>
          <w:sz w:val="20"/>
        </w:rPr>
      </w:pPr>
      <w:r w:rsidRPr="00E812EC">
        <w:rPr>
          <w:rFonts w:eastAsia="Calibri" w:cs="Arial"/>
          <w:sz w:val="20"/>
        </w:rPr>
        <w:t xml:space="preserve">Sewerage easement </w:t>
      </w:r>
      <w:r>
        <w:rPr>
          <w:rFonts w:cs="Arial"/>
          <w:sz w:val="20"/>
        </w:rPr>
        <w:t>a minimum of 3 meters wide over the sewer main within the private properties in favour of Council</w:t>
      </w:r>
      <w:r w:rsidRPr="00E812EC">
        <w:rPr>
          <w:rFonts w:eastAsia="Calibri" w:cs="Arial"/>
          <w:sz w:val="20"/>
        </w:rPr>
        <w:t xml:space="preserve"> </w:t>
      </w:r>
    </w:p>
    <w:p w14:paraId="51B99702" w14:textId="77777777" w:rsidR="00FD7B40" w:rsidRDefault="00FD7B40" w:rsidP="00FD7B40">
      <w:pPr>
        <w:widowControl w:val="0"/>
        <w:tabs>
          <w:tab w:val="center" w:pos="4320"/>
          <w:tab w:val="right" w:pos="8640"/>
        </w:tabs>
        <w:autoSpaceDE w:val="0"/>
        <w:autoSpaceDN w:val="0"/>
        <w:adjustRightInd w:val="0"/>
        <w:ind w:left="709"/>
        <w:jc w:val="both"/>
        <w:rPr>
          <w:rFonts w:cs="Arial"/>
          <w:sz w:val="20"/>
          <w:lang w:eastAsia="en-AU"/>
        </w:rPr>
      </w:pPr>
    </w:p>
    <w:p w14:paraId="57E3126C"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To protect infrastructure.</w:t>
      </w:r>
    </w:p>
    <w:p w14:paraId="3D46AC40" w14:textId="77777777" w:rsidR="00FD7B40" w:rsidRDefault="00FD7B40" w:rsidP="00FD7B40">
      <w:pPr>
        <w:widowControl w:val="0"/>
        <w:autoSpaceDE w:val="0"/>
        <w:autoSpaceDN w:val="0"/>
        <w:adjustRightInd w:val="0"/>
        <w:ind w:left="709"/>
        <w:jc w:val="both"/>
        <w:rPr>
          <w:rFonts w:cs="Arial"/>
          <w:i/>
          <w:iCs/>
          <w:sz w:val="20"/>
          <w:lang w:eastAsia="en-AU"/>
        </w:rPr>
      </w:pPr>
    </w:p>
    <w:p w14:paraId="5B4AE61F"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 xml:space="preserve">Section 88B Instrument </w:t>
      </w:r>
    </w:p>
    <w:p w14:paraId="636B090E" w14:textId="77777777" w:rsidR="00FD7B40" w:rsidRDefault="00FD7B40" w:rsidP="00FD7B40">
      <w:pPr>
        <w:widowControl w:val="0"/>
        <w:autoSpaceDE w:val="0"/>
        <w:autoSpaceDN w:val="0"/>
        <w:adjustRightInd w:val="0"/>
        <w:ind w:left="709"/>
        <w:jc w:val="both"/>
        <w:rPr>
          <w:rFonts w:cs="Arial"/>
          <w:sz w:val="20"/>
          <w:lang w:eastAsia="en-AU"/>
        </w:rPr>
      </w:pPr>
    </w:p>
    <w:p w14:paraId="1C47371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original plans of subdivision shall be accompanied by a Section 88B Instrument under the </w:t>
      </w:r>
      <w:r>
        <w:rPr>
          <w:rFonts w:cs="Arial"/>
          <w:i/>
          <w:iCs/>
          <w:sz w:val="20"/>
          <w:lang w:eastAsia="en-AU"/>
        </w:rPr>
        <w:t>Conveyancing Act 1919</w:t>
      </w:r>
      <w:r>
        <w:rPr>
          <w:rFonts w:cs="Arial"/>
          <w:sz w:val="20"/>
          <w:lang w:eastAsia="en-AU"/>
        </w:rPr>
        <w:t>, which requires:</w:t>
      </w:r>
    </w:p>
    <w:p w14:paraId="7319B230" w14:textId="77777777" w:rsidR="00FD7B40" w:rsidRDefault="00FD7B40" w:rsidP="00FD7B40">
      <w:pPr>
        <w:ind w:left="720"/>
        <w:rPr>
          <w:rFonts w:cs="Arial"/>
          <w:sz w:val="20"/>
        </w:rPr>
      </w:pPr>
    </w:p>
    <w:p w14:paraId="3BD5E229" w14:textId="77777777" w:rsidR="00FD7B40" w:rsidRDefault="00FD7B40" w:rsidP="00FD7B40">
      <w:pPr>
        <w:ind w:left="1418" w:hanging="698"/>
        <w:rPr>
          <w:rFonts w:cs="Arial"/>
          <w:sz w:val="20"/>
        </w:rPr>
      </w:pPr>
      <w:r w:rsidRPr="00490352">
        <w:rPr>
          <w:rFonts w:cs="Arial"/>
          <w:sz w:val="20"/>
          <w:lang w:eastAsia="en-AU"/>
        </w:rPr>
        <w:t>(</w:t>
      </w:r>
      <w:r>
        <w:rPr>
          <w:rFonts w:cs="Arial"/>
          <w:sz w:val="20"/>
          <w:lang w:eastAsia="en-AU"/>
        </w:rPr>
        <w:t>a</w:t>
      </w:r>
      <w:r w:rsidRPr="00490352">
        <w:rPr>
          <w:rFonts w:cs="Arial"/>
          <w:sz w:val="20"/>
          <w:lang w:eastAsia="en-AU"/>
        </w:rPr>
        <w:t>)</w:t>
      </w:r>
      <w:r w:rsidRPr="00490352">
        <w:rPr>
          <w:rFonts w:cs="Arial"/>
          <w:sz w:val="20"/>
          <w:lang w:eastAsia="en-AU"/>
        </w:rPr>
        <w:tab/>
      </w:r>
      <w:r>
        <w:rPr>
          <w:rFonts w:cs="Arial"/>
          <w:sz w:val="20"/>
          <w:lang w:eastAsia="en-AU"/>
        </w:rPr>
        <w:t>Access to f</w:t>
      </w:r>
      <w:r w:rsidRPr="005F4936">
        <w:rPr>
          <w:rFonts w:cs="Arial"/>
          <w:sz w:val="20"/>
        </w:rPr>
        <w:t xml:space="preserve">uture dwellings on the lots accessing off Boulevards shall </w:t>
      </w:r>
      <w:r>
        <w:rPr>
          <w:rFonts w:cs="Arial"/>
          <w:sz w:val="20"/>
        </w:rPr>
        <w:t>be restricted to locations identified on the Subdivision Works Certificate approved plans</w:t>
      </w:r>
      <w:proofErr w:type="gramStart"/>
      <w:r>
        <w:rPr>
          <w:rFonts w:cs="Arial"/>
          <w:sz w:val="20"/>
        </w:rPr>
        <w:t xml:space="preserve">. </w:t>
      </w:r>
      <w:r w:rsidRPr="005F4936">
        <w:rPr>
          <w:rFonts w:cs="Arial"/>
          <w:sz w:val="20"/>
        </w:rPr>
        <w:t>.</w:t>
      </w:r>
      <w:proofErr w:type="gramEnd"/>
      <w:r w:rsidRPr="005F4936">
        <w:rPr>
          <w:rFonts w:cs="Arial"/>
          <w:sz w:val="20"/>
        </w:rPr>
        <w:t xml:space="preserve"> </w:t>
      </w:r>
      <w:bookmarkStart w:id="6" w:name="_Hlk76991374"/>
    </w:p>
    <w:p w14:paraId="17520927" w14:textId="77777777" w:rsidR="00FD7B40" w:rsidRPr="005F4936" w:rsidRDefault="00FD7B40" w:rsidP="00FD7B40">
      <w:pPr>
        <w:ind w:left="720"/>
        <w:rPr>
          <w:rFonts w:cs="Arial"/>
          <w:sz w:val="20"/>
        </w:rPr>
      </w:pPr>
    </w:p>
    <w:p w14:paraId="4135D0DE" w14:textId="77777777" w:rsidR="00FD7B40" w:rsidRPr="00490352" w:rsidRDefault="00FD7B40" w:rsidP="00FD7B40">
      <w:pPr>
        <w:widowControl w:val="0"/>
        <w:autoSpaceDE w:val="0"/>
        <w:autoSpaceDN w:val="0"/>
        <w:adjustRightInd w:val="0"/>
        <w:ind w:left="1440" w:hanging="731"/>
        <w:jc w:val="both"/>
        <w:rPr>
          <w:rFonts w:cs="Arial"/>
          <w:sz w:val="20"/>
          <w:lang w:eastAsia="en-AU"/>
        </w:rPr>
      </w:pPr>
      <w:r w:rsidRPr="00490352">
        <w:rPr>
          <w:rFonts w:cs="Arial"/>
          <w:sz w:val="20"/>
          <w:lang w:eastAsia="en-AU"/>
        </w:rPr>
        <w:t>(</w:t>
      </w:r>
      <w:r>
        <w:rPr>
          <w:rFonts w:cs="Arial"/>
          <w:sz w:val="20"/>
          <w:lang w:eastAsia="en-AU"/>
        </w:rPr>
        <w:t>b</w:t>
      </w:r>
      <w:r w:rsidRPr="00490352">
        <w:rPr>
          <w:rFonts w:cs="Arial"/>
          <w:sz w:val="20"/>
          <w:lang w:eastAsia="en-AU"/>
        </w:rPr>
        <w:t>)</w:t>
      </w:r>
      <w:r w:rsidRPr="00490352">
        <w:rPr>
          <w:rFonts w:cs="Arial"/>
          <w:sz w:val="20"/>
          <w:lang w:eastAsia="en-AU"/>
        </w:rPr>
        <w:tab/>
        <w:t>N</w:t>
      </w:r>
      <w:bookmarkEnd w:id="6"/>
      <w:r w:rsidRPr="00490352">
        <w:rPr>
          <w:rFonts w:cs="Arial"/>
          <w:sz w:val="20"/>
          <w:lang w:eastAsia="en-AU"/>
        </w:rPr>
        <w:t>o solid metal “</w:t>
      </w:r>
      <w:proofErr w:type="spellStart"/>
      <w:r w:rsidRPr="00490352">
        <w:rPr>
          <w:rFonts w:cs="Arial"/>
          <w:sz w:val="20"/>
          <w:lang w:eastAsia="en-AU"/>
        </w:rPr>
        <w:t>colorbond</w:t>
      </w:r>
      <w:proofErr w:type="spellEnd"/>
      <w:r w:rsidRPr="00490352">
        <w:rPr>
          <w:rFonts w:cs="Arial"/>
          <w:sz w:val="20"/>
          <w:lang w:eastAsia="en-AU"/>
        </w:rPr>
        <w:t xml:space="preserve">” style boundary fencing </w:t>
      </w:r>
      <w:proofErr w:type="gramStart"/>
      <w:r w:rsidRPr="00490352">
        <w:rPr>
          <w:rFonts w:cs="Arial"/>
          <w:sz w:val="20"/>
          <w:lang w:eastAsia="en-AU"/>
        </w:rPr>
        <w:t>so as to</w:t>
      </w:r>
      <w:proofErr w:type="gramEnd"/>
      <w:r w:rsidRPr="00490352">
        <w:rPr>
          <w:rFonts w:cs="Arial"/>
          <w:sz w:val="20"/>
          <w:lang w:eastAsia="en-AU"/>
        </w:rPr>
        <w:t xml:space="preserve"> respect the character of the locality.</w:t>
      </w:r>
    </w:p>
    <w:p w14:paraId="489ABB3A" w14:textId="77777777" w:rsidR="00FD7B40" w:rsidRPr="00490352" w:rsidRDefault="00FD7B40" w:rsidP="00FD7B40">
      <w:pPr>
        <w:widowControl w:val="0"/>
        <w:autoSpaceDE w:val="0"/>
        <w:autoSpaceDN w:val="0"/>
        <w:adjustRightInd w:val="0"/>
        <w:ind w:left="709"/>
        <w:jc w:val="both"/>
        <w:rPr>
          <w:rFonts w:cs="Arial"/>
          <w:sz w:val="20"/>
          <w:lang w:eastAsia="en-AU"/>
        </w:rPr>
      </w:pPr>
    </w:p>
    <w:p w14:paraId="730D6D18" w14:textId="77777777" w:rsidR="00FD7B40" w:rsidRPr="00490352" w:rsidRDefault="00FD7B40" w:rsidP="00FD7B40">
      <w:pPr>
        <w:widowControl w:val="0"/>
        <w:autoSpaceDE w:val="0"/>
        <w:autoSpaceDN w:val="0"/>
        <w:adjustRightInd w:val="0"/>
        <w:ind w:left="1440" w:hanging="731"/>
        <w:jc w:val="both"/>
        <w:rPr>
          <w:rFonts w:cs="Arial"/>
          <w:sz w:val="20"/>
          <w:lang w:eastAsia="en-AU"/>
        </w:rPr>
      </w:pPr>
      <w:r w:rsidRPr="00490352">
        <w:rPr>
          <w:rFonts w:cs="Arial"/>
          <w:sz w:val="20"/>
          <w:lang w:eastAsia="en-AU"/>
        </w:rPr>
        <w:t>(</w:t>
      </w:r>
      <w:r>
        <w:rPr>
          <w:rFonts w:cs="Arial"/>
          <w:sz w:val="20"/>
          <w:lang w:eastAsia="en-AU"/>
        </w:rPr>
        <w:t>c</w:t>
      </w:r>
      <w:r w:rsidRPr="00490352">
        <w:rPr>
          <w:rFonts w:cs="Arial"/>
          <w:sz w:val="20"/>
          <w:lang w:eastAsia="en-AU"/>
        </w:rPr>
        <w:t>)</w:t>
      </w:r>
      <w:r w:rsidRPr="00490352">
        <w:rPr>
          <w:rFonts w:cs="Arial"/>
          <w:sz w:val="20"/>
          <w:lang w:eastAsia="en-AU"/>
        </w:rPr>
        <w:tab/>
        <w:t xml:space="preserve">In perpetuity to ensure ongoing protection from the impact of bush fire, the entirety of the proposed residential lots shall be managed as an inner protection area (IPA) in accordance with the requirements of Appendix 4 of Planning for Bushfire Protection 2019. </w:t>
      </w:r>
    </w:p>
    <w:p w14:paraId="651F276E" w14:textId="77777777" w:rsidR="00FD7B40" w:rsidRDefault="00FD7B40" w:rsidP="00FD7B40">
      <w:pPr>
        <w:widowControl w:val="0"/>
        <w:autoSpaceDE w:val="0"/>
        <w:autoSpaceDN w:val="0"/>
        <w:adjustRightInd w:val="0"/>
        <w:ind w:left="709"/>
        <w:jc w:val="both"/>
        <w:rPr>
          <w:rFonts w:cs="Arial"/>
          <w:sz w:val="20"/>
          <w:lang w:eastAsia="en-AU"/>
        </w:rPr>
      </w:pPr>
    </w:p>
    <w:p w14:paraId="77388E95"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Full details, including draft Section 88B Instrument, shall be submitted for the approval of Council with the application for a Subdivision Certificate.</w:t>
      </w:r>
    </w:p>
    <w:p w14:paraId="4FC2F259" w14:textId="77777777" w:rsidR="00FD7B40" w:rsidRDefault="00FD7B40" w:rsidP="00FD7B40">
      <w:pPr>
        <w:widowControl w:val="0"/>
        <w:autoSpaceDE w:val="0"/>
        <w:autoSpaceDN w:val="0"/>
        <w:adjustRightInd w:val="0"/>
        <w:ind w:left="709"/>
        <w:jc w:val="both"/>
        <w:rPr>
          <w:rFonts w:cs="Arial"/>
          <w:sz w:val="20"/>
          <w:lang w:eastAsia="en-AU"/>
        </w:rPr>
      </w:pPr>
    </w:p>
    <w:p w14:paraId="04D822DE"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To ensure compliance with Council policy positions.</w:t>
      </w:r>
    </w:p>
    <w:p w14:paraId="72BE4CA7" w14:textId="77777777" w:rsidR="00FD7B40" w:rsidRDefault="00FD7B40" w:rsidP="00FD7B40">
      <w:pPr>
        <w:widowControl w:val="0"/>
        <w:autoSpaceDE w:val="0"/>
        <w:autoSpaceDN w:val="0"/>
        <w:adjustRightInd w:val="0"/>
        <w:ind w:left="709"/>
        <w:jc w:val="both"/>
        <w:rPr>
          <w:rFonts w:cs="Arial"/>
          <w:i/>
          <w:iCs/>
          <w:sz w:val="20"/>
          <w:lang w:eastAsia="en-AU"/>
        </w:rPr>
      </w:pPr>
    </w:p>
    <w:p w14:paraId="098F90BE"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Access by Right of Carriageway</w:t>
      </w:r>
    </w:p>
    <w:p w14:paraId="63B0760E" w14:textId="77777777" w:rsidR="00FD7B40" w:rsidRDefault="00FD7B40" w:rsidP="00FD7B40">
      <w:pPr>
        <w:widowControl w:val="0"/>
        <w:autoSpaceDE w:val="0"/>
        <w:autoSpaceDN w:val="0"/>
        <w:adjustRightInd w:val="0"/>
        <w:ind w:left="709"/>
        <w:jc w:val="both"/>
        <w:rPr>
          <w:rFonts w:cs="Arial"/>
          <w:sz w:val="20"/>
          <w:lang w:eastAsia="en-AU"/>
        </w:rPr>
      </w:pPr>
    </w:p>
    <w:p w14:paraId="03ADD74C"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applicant shall submit to Council for approval the draft Section 88B Instrument under the </w:t>
      </w:r>
      <w:r>
        <w:rPr>
          <w:rFonts w:cs="Arial"/>
          <w:i/>
          <w:iCs/>
          <w:sz w:val="20"/>
          <w:lang w:eastAsia="en-AU"/>
        </w:rPr>
        <w:t>Conveyancing Act 1919</w:t>
      </w:r>
      <w:r>
        <w:rPr>
          <w:rFonts w:cs="Arial"/>
          <w:sz w:val="20"/>
          <w:lang w:eastAsia="en-AU"/>
        </w:rPr>
        <w:t xml:space="preserve"> for the approved subdivision prior to issue of the Subdivision Certificate.</w:t>
      </w:r>
    </w:p>
    <w:p w14:paraId="3F293AC7" w14:textId="77777777" w:rsidR="00FD7B40" w:rsidRDefault="00FD7B40" w:rsidP="00FD7B40">
      <w:pPr>
        <w:widowControl w:val="0"/>
        <w:autoSpaceDE w:val="0"/>
        <w:autoSpaceDN w:val="0"/>
        <w:adjustRightInd w:val="0"/>
        <w:ind w:left="709"/>
        <w:jc w:val="both"/>
        <w:rPr>
          <w:rFonts w:cs="Arial"/>
          <w:sz w:val="20"/>
          <w:lang w:eastAsia="en-AU"/>
        </w:rPr>
      </w:pPr>
    </w:p>
    <w:p w14:paraId="2BC0B8A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Instrument shall include:</w:t>
      </w:r>
    </w:p>
    <w:p w14:paraId="1B791977" w14:textId="77777777" w:rsidR="00FD7B40" w:rsidRDefault="00FD7B40" w:rsidP="00FD7B40">
      <w:pPr>
        <w:widowControl w:val="0"/>
        <w:autoSpaceDE w:val="0"/>
        <w:autoSpaceDN w:val="0"/>
        <w:adjustRightInd w:val="0"/>
        <w:ind w:left="709"/>
        <w:jc w:val="both"/>
        <w:rPr>
          <w:rFonts w:cs="Arial"/>
          <w:sz w:val="20"/>
          <w:lang w:eastAsia="en-AU"/>
        </w:rPr>
      </w:pPr>
    </w:p>
    <w:p w14:paraId="0FD2BD8E"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Provision for on-going management/maintenance of the carriageway including clear details of obligations/responsibilities of the affected parties.</w:t>
      </w:r>
    </w:p>
    <w:p w14:paraId="22BEA377"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Effective (legal) provision for access by all emergency and other essential service organisations over the private carriageway.</w:t>
      </w:r>
    </w:p>
    <w:p w14:paraId="0691CC86" w14:textId="77777777" w:rsidR="00FD7B40" w:rsidRDefault="00FD7B40" w:rsidP="00FD7B40">
      <w:pPr>
        <w:widowControl w:val="0"/>
        <w:autoSpaceDE w:val="0"/>
        <w:autoSpaceDN w:val="0"/>
        <w:adjustRightInd w:val="0"/>
        <w:ind w:left="709"/>
        <w:jc w:val="both"/>
        <w:rPr>
          <w:rFonts w:cs="Arial"/>
          <w:sz w:val="20"/>
          <w:lang w:eastAsia="en-AU"/>
        </w:rPr>
      </w:pPr>
    </w:p>
    <w:p w14:paraId="225FDE50"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lastRenderedPageBreak/>
        <w:t>Reason:</w:t>
      </w:r>
      <w:r>
        <w:rPr>
          <w:rFonts w:cs="Arial"/>
          <w:i/>
          <w:iCs/>
          <w:sz w:val="20"/>
          <w:lang w:eastAsia="en-AU"/>
        </w:rPr>
        <w:tab/>
        <w:t>To comply with Councils engineering requirements.</w:t>
      </w:r>
    </w:p>
    <w:p w14:paraId="52E06E4A" w14:textId="77777777" w:rsidR="00FD7B40" w:rsidRDefault="00FD7B40" w:rsidP="00FD7B40">
      <w:pPr>
        <w:widowControl w:val="0"/>
        <w:autoSpaceDE w:val="0"/>
        <w:autoSpaceDN w:val="0"/>
        <w:adjustRightInd w:val="0"/>
        <w:ind w:left="709"/>
        <w:jc w:val="both"/>
        <w:rPr>
          <w:rFonts w:cs="Arial"/>
          <w:i/>
          <w:iCs/>
          <w:sz w:val="20"/>
          <w:lang w:eastAsia="en-AU"/>
        </w:rPr>
      </w:pPr>
    </w:p>
    <w:p w14:paraId="06F3F4D0"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Provision of Public Lighting</w:t>
      </w:r>
    </w:p>
    <w:p w14:paraId="58038091" w14:textId="77777777" w:rsidR="00FD7B40" w:rsidRDefault="00FD7B40" w:rsidP="00FD7B40">
      <w:pPr>
        <w:widowControl w:val="0"/>
        <w:autoSpaceDE w:val="0"/>
        <w:autoSpaceDN w:val="0"/>
        <w:adjustRightInd w:val="0"/>
        <w:ind w:left="709"/>
        <w:jc w:val="both"/>
        <w:rPr>
          <w:rFonts w:cs="Arial"/>
          <w:sz w:val="20"/>
          <w:lang w:eastAsia="en-AU"/>
        </w:rPr>
      </w:pPr>
    </w:p>
    <w:p w14:paraId="19680C93" w14:textId="77777777" w:rsidR="00FD7B40" w:rsidRDefault="00FD7B40" w:rsidP="00FD7B40">
      <w:pPr>
        <w:widowControl w:val="0"/>
        <w:autoSpaceDE w:val="0"/>
        <w:autoSpaceDN w:val="0"/>
        <w:adjustRightInd w:val="0"/>
        <w:ind w:left="709"/>
        <w:jc w:val="both"/>
        <w:rPr>
          <w:rFonts w:cs="Arial"/>
          <w:sz w:val="20"/>
          <w:lang w:eastAsia="en-AU"/>
        </w:rPr>
      </w:pPr>
      <w:r w:rsidRPr="00B44D97">
        <w:rPr>
          <w:rFonts w:cs="Arial"/>
          <w:sz w:val="20"/>
          <w:lang w:eastAsia="en-AU"/>
        </w:rPr>
        <w:t>The applicant shall provide public lighting in accordance with the requirements of Council Engineering Design Specifications and relevant Australian Standards for street lighting to following locations prior to the issue of the subdivision certificate:</w:t>
      </w:r>
    </w:p>
    <w:p w14:paraId="47B72B55" w14:textId="77777777" w:rsidR="00FD7B40" w:rsidRPr="00B44D97" w:rsidRDefault="00FD7B40" w:rsidP="00FD7B40">
      <w:pPr>
        <w:widowControl w:val="0"/>
        <w:autoSpaceDE w:val="0"/>
        <w:autoSpaceDN w:val="0"/>
        <w:adjustRightInd w:val="0"/>
        <w:ind w:left="709"/>
        <w:jc w:val="both"/>
        <w:rPr>
          <w:rFonts w:cs="Arial"/>
          <w:sz w:val="20"/>
          <w:lang w:eastAsia="en-AU"/>
        </w:rPr>
      </w:pPr>
    </w:p>
    <w:p w14:paraId="5906441A" w14:textId="77777777" w:rsidR="00FD7B40" w:rsidRPr="00B44D97" w:rsidRDefault="00FD7B40" w:rsidP="00FD7B40">
      <w:pPr>
        <w:widowControl w:val="0"/>
        <w:autoSpaceDE w:val="0"/>
        <w:autoSpaceDN w:val="0"/>
        <w:adjustRightInd w:val="0"/>
        <w:ind w:left="709"/>
        <w:jc w:val="both"/>
        <w:rPr>
          <w:rFonts w:cs="Arial"/>
          <w:sz w:val="20"/>
          <w:lang w:eastAsia="en-AU"/>
        </w:rPr>
      </w:pPr>
      <w:r>
        <w:rPr>
          <w:rFonts w:cs="Arial"/>
          <w:sz w:val="20"/>
          <w:lang w:eastAsia="en-AU"/>
        </w:rPr>
        <w:t>a</w:t>
      </w:r>
      <w:r w:rsidRPr="00B44D97">
        <w:rPr>
          <w:rFonts w:cs="Arial"/>
          <w:sz w:val="20"/>
          <w:lang w:eastAsia="en-AU"/>
        </w:rPr>
        <w:t>)</w:t>
      </w:r>
      <w:r w:rsidRPr="00B44D97">
        <w:rPr>
          <w:rFonts w:cs="Arial"/>
          <w:sz w:val="20"/>
          <w:lang w:eastAsia="en-AU"/>
        </w:rPr>
        <w:tab/>
        <w:t>subdivision roads including roundabouts.</w:t>
      </w:r>
    </w:p>
    <w:p w14:paraId="606F8CAF" w14:textId="77777777" w:rsidR="00FD7B40" w:rsidRPr="00B44D97" w:rsidRDefault="00FD7B40" w:rsidP="00FD7B40">
      <w:pPr>
        <w:widowControl w:val="0"/>
        <w:autoSpaceDE w:val="0"/>
        <w:autoSpaceDN w:val="0"/>
        <w:adjustRightInd w:val="0"/>
        <w:ind w:left="709"/>
        <w:jc w:val="both"/>
        <w:rPr>
          <w:rFonts w:cs="Arial"/>
          <w:sz w:val="20"/>
          <w:lang w:eastAsia="en-AU"/>
        </w:rPr>
      </w:pPr>
      <w:r>
        <w:rPr>
          <w:rFonts w:cs="Arial"/>
          <w:sz w:val="20"/>
          <w:lang w:eastAsia="en-AU"/>
        </w:rPr>
        <w:t>b</w:t>
      </w:r>
      <w:r w:rsidRPr="00B44D97">
        <w:rPr>
          <w:rFonts w:cs="Arial"/>
          <w:sz w:val="20"/>
          <w:lang w:eastAsia="en-AU"/>
        </w:rPr>
        <w:t>)</w:t>
      </w:r>
      <w:r w:rsidRPr="00B44D97">
        <w:rPr>
          <w:rFonts w:cs="Arial"/>
          <w:sz w:val="20"/>
          <w:lang w:eastAsia="en-AU"/>
        </w:rPr>
        <w:tab/>
        <w:t xml:space="preserve">roundabout at the intersection of </w:t>
      </w:r>
      <w:proofErr w:type="spellStart"/>
      <w:r w:rsidRPr="00B44D97">
        <w:rPr>
          <w:rFonts w:cs="Arial"/>
          <w:sz w:val="20"/>
          <w:lang w:eastAsia="en-AU"/>
        </w:rPr>
        <w:t>Yarrawa</w:t>
      </w:r>
      <w:proofErr w:type="spellEnd"/>
      <w:r w:rsidRPr="00B44D97">
        <w:rPr>
          <w:rFonts w:cs="Arial"/>
          <w:sz w:val="20"/>
          <w:lang w:eastAsia="en-AU"/>
        </w:rPr>
        <w:t xml:space="preserve"> Road and subdivision road for access to Stage 1 of the development.</w:t>
      </w:r>
    </w:p>
    <w:p w14:paraId="3274FD5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c</w:t>
      </w:r>
      <w:r w:rsidRPr="00B44D97">
        <w:rPr>
          <w:rFonts w:cs="Arial"/>
          <w:sz w:val="20"/>
          <w:lang w:eastAsia="en-AU"/>
        </w:rPr>
        <w:t>)</w:t>
      </w:r>
      <w:r w:rsidRPr="00B44D97">
        <w:rPr>
          <w:rFonts w:cs="Arial"/>
          <w:sz w:val="20"/>
          <w:lang w:eastAsia="en-AU"/>
        </w:rPr>
        <w:tab/>
        <w:t xml:space="preserve">roundabout at the intersection of </w:t>
      </w:r>
      <w:proofErr w:type="spellStart"/>
      <w:r w:rsidRPr="00B44D97">
        <w:rPr>
          <w:rFonts w:cs="Arial"/>
          <w:sz w:val="20"/>
          <w:lang w:eastAsia="en-AU"/>
        </w:rPr>
        <w:t>Yarrawa</w:t>
      </w:r>
      <w:proofErr w:type="spellEnd"/>
      <w:r w:rsidRPr="00B44D97">
        <w:rPr>
          <w:rFonts w:cs="Arial"/>
          <w:sz w:val="20"/>
          <w:lang w:eastAsia="en-AU"/>
        </w:rPr>
        <w:t xml:space="preserve"> Road and Spencer Street.</w:t>
      </w:r>
    </w:p>
    <w:p w14:paraId="4D282F20" w14:textId="77777777" w:rsidR="00FD7B40" w:rsidRDefault="00FD7B40" w:rsidP="00FD7B40">
      <w:pPr>
        <w:widowControl w:val="0"/>
        <w:autoSpaceDE w:val="0"/>
        <w:autoSpaceDN w:val="0"/>
        <w:adjustRightInd w:val="0"/>
        <w:ind w:left="709"/>
        <w:jc w:val="both"/>
        <w:rPr>
          <w:rFonts w:cs="Arial"/>
          <w:sz w:val="20"/>
          <w:lang w:eastAsia="en-AU"/>
        </w:rPr>
      </w:pPr>
    </w:p>
    <w:p w14:paraId="19A4B8C4" w14:textId="77777777" w:rsidR="00FD7B40" w:rsidRDefault="00FD7B40" w:rsidP="00FD7B40">
      <w:pPr>
        <w:widowControl w:val="0"/>
        <w:autoSpaceDE w:val="0"/>
        <w:autoSpaceDN w:val="0"/>
        <w:adjustRightInd w:val="0"/>
        <w:ind w:left="709"/>
        <w:rPr>
          <w:rFonts w:cs="Arial"/>
          <w:i/>
          <w:iCs/>
          <w:sz w:val="20"/>
          <w:lang w:eastAsia="en-AU"/>
        </w:rPr>
      </w:pPr>
      <w:r>
        <w:rPr>
          <w:rFonts w:cs="Arial"/>
          <w:b/>
          <w:bCs/>
          <w:i/>
          <w:iCs/>
          <w:sz w:val="20"/>
          <w:lang w:eastAsia="en-AU"/>
        </w:rPr>
        <w:t>Reason:</w:t>
      </w:r>
      <w:r>
        <w:rPr>
          <w:rFonts w:cs="Arial"/>
          <w:i/>
          <w:iCs/>
          <w:sz w:val="20"/>
          <w:lang w:eastAsia="en-AU"/>
        </w:rPr>
        <w:tab/>
        <w:t>To ensure appropriate street lighting is provided.</w:t>
      </w:r>
    </w:p>
    <w:p w14:paraId="5F50FE62" w14:textId="77777777" w:rsidR="00FD7B40" w:rsidRDefault="00FD7B40" w:rsidP="00FD7B40">
      <w:pPr>
        <w:widowControl w:val="0"/>
        <w:autoSpaceDE w:val="0"/>
        <w:autoSpaceDN w:val="0"/>
        <w:adjustRightInd w:val="0"/>
        <w:ind w:left="709"/>
        <w:rPr>
          <w:rFonts w:cs="Arial"/>
          <w:i/>
          <w:iCs/>
          <w:sz w:val="20"/>
          <w:lang w:eastAsia="en-AU"/>
        </w:rPr>
      </w:pPr>
      <w:bookmarkStart w:id="7" w:name="_Hlk76722523"/>
    </w:p>
    <w:p w14:paraId="413BE4DF"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Energy Service Provider Requirements</w:t>
      </w:r>
    </w:p>
    <w:p w14:paraId="31C80EBD" w14:textId="77777777" w:rsidR="00FD7B40" w:rsidRDefault="00FD7B40" w:rsidP="00FD7B40">
      <w:pPr>
        <w:widowControl w:val="0"/>
        <w:autoSpaceDE w:val="0"/>
        <w:autoSpaceDN w:val="0"/>
        <w:adjustRightInd w:val="0"/>
        <w:ind w:left="709" w:hanging="11"/>
        <w:rPr>
          <w:rFonts w:cs="Arial"/>
          <w:sz w:val="20"/>
          <w:lang w:eastAsia="en-AU"/>
        </w:rPr>
      </w:pPr>
    </w:p>
    <w:bookmarkEnd w:id="7"/>
    <w:p w14:paraId="62EA2653" w14:textId="77777777" w:rsidR="00FD7B40" w:rsidRDefault="00FD7B40" w:rsidP="00FD7B40">
      <w:pPr>
        <w:widowControl w:val="0"/>
        <w:autoSpaceDE w:val="0"/>
        <w:autoSpaceDN w:val="0"/>
        <w:adjustRightInd w:val="0"/>
        <w:ind w:left="709" w:hanging="11"/>
        <w:jc w:val="both"/>
        <w:rPr>
          <w:rFonts w:cs="Arial"/>
          <w:sz w:val="20"/>
          <w:lang w:eastAsia="en-AU"/>
        </w:rPr>
      </w:pPr>
      <w:r>
        <w:rPr>
          <w:rFonts w:cs="Arial"/>
          <w:sz w:val="20"/>
          <w:lang w:val="en-GB" w:eastAsia="en-AU"/>
        </w:rPr>
        <w:t xml:space="preserve">The provision of underground electricity to service the development in accordance with the requirements of the Energy Service Provider.  </w:t>
      </w:r>
      <w:r>
        <w:rPr>
          <w:rFonts w:cs="Arial"/>
          <w:sz w:val="20"/>
          <w:lang w:eastAsia="en-AU"/>
        </w:rPr>
        <w:t>The Developer shall submit to Council documentary evidence from the Energy Service Provider qualifying that the requirements of that provider have been obtained in the form of a Notification of Arrangement (NOA).  The requirements of the supply authority will need to be met prior to the issue of the Subdivision Certificate.</w:t>
      </w:r>
    </w:p>
    <w:p w14:paraId="4BCD2ACC" w14:textId="77777777" w:rsidR="00FD7B40" w:rsidRDefault="00FD7B40" w:rsidP="00FD7B40">
      <w:pPr>
        <w:widowControl w:val="0"/>
        <w:tabs>
          <w:tab w:val="left" w:pos="1740"/>
        </w:tabs>
        <w:autoSpaceDE w:val="0"/>
        <w:autoSpaceDN w:val="0"/>
        <w:adjustRightInd w:val="0"/>
        <w:ind w:left="709" w:hanging="11"/>
        <w:jc w:val="both"/>
        <w:rPr>
          <w:rFonts w:ascii="Times New Roman" w:hAnsi="Times New Roman"/>
          <w:sz w:val="20"/>
          <w:lang w:eastAsia="en-AU"/>
        </w:rPr>
      </w:pPr>
    </w:p>
    <w:p w14:paraId="18EFBC7D" w14:textId="77777777" w:rsidR="00FD7B40" w:rsidRDefault="00FD7B40" w:rsidP="00FD7B40">
      <w:pPr>
        <w:widowControl w:val="0"/>
        <w:autoSpaceDE w:val="0"/>
        <w:autoSpaceDN w:val="0"/>
        <w:adjustRightInd w:val="0"/>
        <w:ind w:left="709" w:hanging="11"/>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appropriate infrastructure is provided to the development.</w:t>
      </w:r>
    </w:p>
    <w:p w14:paraId="401EBBDC" w14:textId="77777777" w:rsidR="00FD7B40" w:rsidRDefault="00FD7B40" w:rsidP="00FD7B40">
      <w:pPr>
        <w:widowControl w:val="0"/>
        <w:autoSpaceDE w:val="0"/>
        <w:autoSpaceDN w:val="0"/>
        <w:adjustRightInd w:val="0"/>
        <w:ind w:left="709" w:hanging="11"/>
        <w:jc w:val="both"/>
        <w:rPr>
          <w:rFonts w:cs="Arial"/>
          <w:i/>
          <w:iCs/>
          <w:sz w:val="20"/>
          <w:lang w:eastAsia="en-AU"/>
        </w:rPr>
      </w:pPr>
    </w:p>
    <w:p w14:paraId="7619C674" w14:textId="77777777" w:rsidR="00FD7B40" w:rsidRPr="000A318B" w:rsidRDefault="00FD7B40" w:rsidP="00FD7B40">
      <w:pPr>
        <w:pStyle w:val="CondNumber"/>
        <w:numPr>
          <w:ilvl w:val="0"/>
          <w:numId w:val="2"/>
        </w:numPr>
        <w:tabs>
          <w:tab w:val="left" w:pos="709"/>
        </w:tabs>
        <w:ind w:left="709" w:hanging="709"/>
        <w:rPr>
          <w:lang w:val="en-AU" w:eastAsia="en-AU"/>
        </w:rPr>
      </w:pPr>
      <w:r w:rsidRPr="000A318B">
        <w:rPr>
          <w:b/>
          <w:iCs/>
          <w:lang w:val="en-AU" w:eastAsia="en-AU"/>
        </w:rPr>
        <w:t>Identification of Fill on Site</w:t>
      </w:r>
    </w:p>
    <w:p w14:paraId="55DF40AF" w14:textId="77777777" w:rsidR="00FD7B40" w:rsidRPr="00381EA5" w:rsidRDefault="00FD7B40" w:rsidP="00FD7B40">
      <w:pPr>
        <w:widowControl w:val="0"/>
        <w:autoSpaceDE w:val="0"/>
        <w:autoSpaceDN w:val="0"/>
        <w:adjustRightInd w:val="0"/>
        <w:ind w:left="709" w:hanging="11"/>
        <w:jc w:val="both"/>
        <w:rPr>
          <w:rFonts w:cs="Arial"/>
          <w:b/>
          <w:i/>
          <w:iCs/>
          <w:sz w:val="20"/>
          <w:lang w:eastAsia="en-AU"/>
        </w:rPr>
      </w:pPr>
    </w:p>
    <w:p w14:paraId="70C14CD1" w14:textId="77777777" w:rsidR="00FD7B40" w:rsidRPr="000A318B" w:rsidRDefault="00FD7B40" w:rsidP="00FD7B40">
      <w:pPr>
        <w:widowControl w:val="0"/>
        <w:autoSpaceDE w:val="0"/>
        <w:autoSpaceDN w:val="0"/>
        <w:adjustRightInd w:val="0"/>
        <w:ind w:left="709" w:hanging="11"/>
        <w:jc w:val="both"/>
        <w:rPr>
          <w:rFonts w:cs="Arial"/>
          <w:iCs/>
          <w:sz w:val="20"/>
          <w:lang w:eastAsia="en-AU"/>
        </w:rPr>
      </w:pPr>
      <w:r w:rsidRPr="000A318B">
        <w:rPr>
          <w:rFonts w:cs="Arial"/>
          <w:iCs/>
          <w:sz w:val="20"/>
          <w:lang w:eastAsia="en-AU"/>
        </w:rPr>
        <w:t>Prior to issue of the Subdivision Certificate, the applicant shall submit to Council for its approval a plan detailing the extent of fill, with engineering certification from a qualified and chartered structural engineering professional identifying the specification of the filling operation in terms of the level of compaction achieved for each layer of fill placed.  The certification shall be completed by suitably qualified Geotechnical Engineer.  A Restriction as to User shall be created over the extent of the filling prior to the issue of the Subdivision Certificate, which ensures that any structure placed over that area is constructed with a suitable footing system.</w:t>
      </w:r>
    </w:p>
    <w:p w14:paraId="42ACE68F" w14:textId="77777777" w:rsidR="00FD7B40" w:rsidRPr="00381EA5" w:rsidRDefault="00FD7B40" w:rsidP="00FD7B40">
      <w:pPr>
        <w:widowControl w:val="0"/>
        <w:autoSpaceDE w:val="0"/>
        <w:autoSpaceDN w:val="0"/>
        <w:adjustRightInd w:val="0"/>
        <w:ind w:left="709" w:hanging="11"/>
        <w:jc w:val="both"/>
        <w:rPr>
          <w:rFonts w:cs="Arial"/>
          <w:i/>
          <w:iCs/>
          <w:sz w:val="20"/>
          <w:lang w:eastAsia="en-AU"/>
        </w:rPr>
      </w:pPr>
    </w:p>
    <w:p w14:paraId="7E15E6DE" w14:textId="77777777" w:rsidR="00FD7B40" w:rsidRPr="00381EA5" w:rsidRDefault="00FD7B40" w:rsidP="00FD7B40">
      <w:pPr>
        <w:widowControl w:val="0"/>
        <w:autoSpaceDE w:val="0"/>
        <w:autoSpaceDN w:val="0"/>
        <w:adjustRightInd w:val="0"/>
        <w:ind w:left="709" w:hanging="11"/>
        <w:jc w:val="both"/>
        <w:rPr>
          <w:rFonts w:cs="Arial"/>
          <w:i/>
          <w:iCs/>
          <w:sz w:val="20"/>
          <w:lang w:eastAsia="en-AU"/>
        </w:rPr>
      </w:pPr>
      <w:r w:rsidRPr="00381EA5">
        <w:rPr>
          <w:rFonts w:cs="Arial"/>
          <w:b/>
          <w:i/>
          <w:iCs/>
          <w:sz w:val="20"/>
          <w:lang w:eastAsia="en-AU"/>
        </w:rPr>
        <w:t>Reason:</w:t>
      </w:r>
      <w:r w:rsidRPr="00381EA5">
        <w:rPr>
          <w:rFonts w:cs="Arial"/>
          <w:i/>
          <w:iCs/>
          <w:sz w:val="20"/>
          <w:lang w:eastAsia="en-AU"/>
        </w:rPr>
        <w:tab/>
        <w:t>To alert future landowners of the existence of fill on the land.</w:t>
      </w:r>
    </w:p>
    <w:p w14:paraId="2946DA92" w14:textId="77777777" w:rsidR="00FD7B40" w:rsidRDefault="00FD7B40" w:rsidP="00FD7B40">
      <w:pPr>
        <w:widowControl w:val="0"/>
        <w:autoSpaceDE w:val="0"/>
        <w:autoSpaceDN w:val="0"/>
        <w:adjustRightInd w:val="0"/>
        <w:ind w:left="709" w:hanging="11"/>
        <w:jc w:val="both"/>
        <w:rPr>
          <w:rFonts w:cs="Arial"/>
          <w:i/>
          <w:iCs/>
          <w:sz w:val="20"/>
          <w:lang w:eastAsia="en-AU"/>
        </w:rPr>
      </w:pPr>
    </w:p>
    <w:p w14:paraId="1E3BD9B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Civil Engineering works and services</w:t>
      </w:r>
    </w:p>
    <w:p w14:paraId="791B6684" w14:textId="77777777" w:rsidR="00FD7B40" w:rsidRDefault="00FD7B40" w:rsidP="00FD7B40">
      <w:pPr>
        <w:widowControl w:val="0"/>
        <w:autoSpaceDE w:val="0"/>
        <w:autoSpaceDN w:val="0"/>
        <w:adjustRightInd w:val="0"/>
        <w:ind w:left="709" w:hanging="3"/>
        <w:jc w:val="both"/>
        <w:rPr>
          <w:rFonts w:cs="Arial"/>
          <w:sz w:val="20"/>
          <w:lang w:eastAsia="en-AU"/>
        </w:rPr>
      </w:pPr>
    </w:p>
    <w:p w14:paraId="2B38C287" w14:textId="77777777" w:rsidR="00FD7B40" w:rsidRDefault="00FD7B40" w:rsidP="00FD7B40">
      <w:pPr>
        <w:widowControl w:val="0"/>
        <w:autoSpaceDE w:val="0"/>
        <w:autoSpaceDN w:val="0"/>
        <w:adjustRightInd w:val="0"/>
        <w:ind w:left="709" w:hanging="3"/>
        <w:jc w:val="both"/>
        <w:rPr>
          <w:rFonts w:cs="Arial"/>
          <w:sz w:val="20"/>
          <w:lang w:eastAsia="en-AU"/>
        </w:rPr>
      </w:pPr>
      <w:r>
        <w:rPr>
          <w:rFonts w:cs="Arial"/>
          <w:sz w:val="20"/>
          <w:lang w:eastAsia="en-AU"/>
        </w:rPr>
        <w:t>All civil engineering works and services, including construction works within the road reserve, are to be constructed in accordance with the Council’s Engineering Specifications, Standard Drawings and approved engineering plans prior to the issue of the Subdivision Certificate.</w:t>
      </w:r>
    </w:p>
    <w:p w14:paraId="3B8B7029" w14:textId="77777777" w:rsidR="00FD7B40" w:rsidRDefault="00FD7B40" w:rsidP="00FD7B40">
      <w:pPr>
        <w:widowControl w:val="0"/>
        <w:autoSpaceDE w:val="0"/>
        <w:autoSpaceDN w:val="0"/>
        <w:adjustRightInd w:val="0"/>
        <w:ind w:left="709" w:hanging="3"/>
        <w:jc w:val="both"/>
        <w:rPr>
          <w:rFonts w:cs="Arial"/>
          <w:sz w:val="20"/>
          <w:lang w:eastAsia="en-AU"/>
        </w:rPr>
      </w:pPr>
    </w:p>
    <w:p w14:paraId="6F5ABACB" w14:textId="77777777" w:rsidR="00FD7B40" w:rsidRDefault="00FD7B40" w:rsidP="00FD7B40">
      <w:pPr>
        <w:widowControl w:val="0"/>
        <w:autoSpaceDE w:val="0"/>
        <w:autoSpaceDN w:val="0"/>
        <w:adjustRightInd w:val="0"/>
        <w:ind w:left="2160" w:hanging="1454"/>
        <w:rPr>
          <w:rFonts w:cs="Arial"/>
          <w:i/>
          <w:iCs/>
          <w:sz w:val="20"/>
          <w:lang w:eastAsia="en-AU"/>
        </w:rPr>
      </w:pPr>
      <w:r>
        <w:rPr>
          <w:rFonts w:cs="Arial"/>
          <w:b/>
          <w:bCs/>
          <w:i/>
          <w:iCs/>
          <w:sz w:val="20"/>
          <w:lang w:eastAsia="en-AU"/>
        </w:rPr>
        <w:t>Reason:</w:t>
      </w:r>
      <w:r>
        <w:rPr>
          <w:rFonts w:cs="Arial"/>
          <w:i/>
          <w:iCs/>
          <w:sz w:val="20"/>
          <w:lang w:eastAsia="en-AU"/>
        </w:rPr>
        <w:tab/>
        <w:t>To ensure that the works and services are constructed in accordance with the approved plans.</w:t>
      </w:r>
    </w:p>
    <w:p w14:paraId="06BCFF27" w14:textId="77777777" w:rsidR="00FD7B40" w:rsidRDefault="00FD7B40" w:rsidP="00FD7B40">
      <w:pPr>
        <w:widowControl w:val="0"/>
        <w:autoSpaceDE w:val="0"/>
        <w:autoSpaceDN w:val="0"/>
        <w:adjustRightInd w:val="0"/>
        <w:ind w:left="2160" w:hanging="1454"/>
        <w:rPr>
          <w:rFonts w:cs="Arial"/>
          <w:i/>
          <w:iCs/>
          <w:sz w:val="20"/>
          <w:lang w:eastAsia="en-AU"/>
        </w:rPr>
      </w:pPr>
    </w:p>
    <w:p w14:paraId="1B9522F5" w14:textId="77777777" w:rsidR="00FD7B40" w:rsidRDefault="00FD7B40" w:rsidP="00FD7B40">
      <w:pPr>
        <w:widowControl w:val="0"/>
        <w:autoSpaceDE w:val="0"/>
        <w:autoSpaceDN w:val="0"/>
        <w:adjustRightInd w:val="0"/>
        <w:ind w:left="709" w:hanging="11"/>
        <w:jc w:val="both"/>
        <w:rPr>
          <w:rFonts w:cs="Arial"/>
          <w:i/>
          <w:iCs/>
          <w:sz w:val="20"/>
          <w:lang w:eastAsia="en-AU"/>
        </w:rPr>
      </w:pPr>
    </w:p>
    <w:p w14:paraId="436AD5C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Defects and Liability Bond</w:t>
      </w:r>
    </w:p>
    <w:p w14:paraId="7498767A" w14:textId="77777777" w:rsidR="00FD7B40" w:rsidRDefault="00FD7B40" w:rsidP="00FD7B40">
      <w:pPr>
        <w:widowControl w:val="0"/>
        <w:autoSpaceDE w:val="0"/>
        <w:autoSpaceDN w:val="0"/>
        <w:adjustRightInd w:val="0"/>
        <w:ind w:left="709" w:hanging="3"/>
        <w:jc w:val="both"/>
        <w:rPr>
          <w:rFonts w:cs="Arial"/>
          <w:sz w:val="20"/>
          <w:lang w:eastAsia="en-AU"/>
        </w:rPr>
      </w:pPr>
    </w:p>
    <w:p w14:paraId="18062D32" w14:textId="77777777" w:rsidR="00FD7B40" w:rsidRPr="00345CDA" w:rsidRDefault="00FD7B40" w:rsidP="00FD7B40">
      <w:pPr>
        <w:spacing w:after="200" w:line="276" w:lineRule="auto"/>
        <w:ind w:left="709"/>
        <w:rPr>
          <w:rFonts w:eastAsia="Calibri" w:cs="Arial"/>
          <w:sz w:val="20"/>
        </w:rPr>
      </w:pPr>
      <w:r w:rsidRPr="00345CDA">
        <w:rPr>
          <w:rFonts w:eastAsia="Calibri" w:cs="Arial"/>
          <w:sz w:val="20"/>
        </w:rPr>
        <w:t xml:space="preserve">Prior to the issue of any Subdivision Certificate the developer shall lodge a cash bond to cover the defects liability period of 24 months for any public infrastructure constructed by them which will handed over to </w:t>
      </w:r>
      <w:r>
        <w:rPr>
          <w:rFonts w:eastAsia="Calibri" w:cs="Arial"/>
          <w:sz w:val="20"/>
        </w:rPr>
        <w:t>C</w:t>
      </w:r>
      <w:r w:rsidRPr="00345CDA">
        <w:rPr>
          <w:rFonts w:eastAsia="Calibri" w:cs="Arial"/>
          <w:sz w:val="20"/>
        </w:rPr>
        <w:t>ouncil</w:t>
      </w:r>
      <w:r>
        <w:rPr>
          <w:rFonts w:eastAsia="Calibri" w:cs="Arial"/>
          <w:sz w:val="20"/>
        </w:rPr>
        <w:t xml:space="preserve"> in accordance with Bonds Policy. </w:t>
      </w:r>
      <w:r w:rsidRPr="00345CDA">
        <w:rPr>
          <w:rFonts w:eastAsia="Calibri" w:cs="Arial"/>
          <w:sz w:val="20"/>
        </w:rPr>
        <w:t>The liability period will commence from the date of issue of the Subdivision Certificate. The security bond will be in an amount equal to 10% of the value of the total civil works with a minimum value of $10,000 based on the civil costs supported by written evidence</w:t>
      </w:r>
      <w:r>
        <w:rPr>
          <w:rFonts w:eastAsia="Calibri" w:cs="Arial"/>
          <w:sz w:val="20"/>
        </w:rPr>
        <w:t>.</w:t>
      </w:r>
      <w:r w:rsidRPr="00345CDA">
        <w:rPr>
          <w:rFonts w:eastAsia="Calibri" w:cs="Arial"/>
          <w:sz w:val="20"/>
        </w:rPr>
        <w:t xml:space="preserve"> The bond shall be assessed by Council for release after the 24 month</w:t>
      </w:r>
      <w:r>
        <w:rPr>
          <w:rFonts w:eastAsia="Calibri" w:cs="Arial"/>
          <w:sz w:val="20"/>
        </w:rPr>
        <w:t>s</w:t>
      </w:r>
      <w:r w:rsidRPr="00345CDA">
        <w:rPr>
          <w:rFonts w:eastAsia="Calibri" w:cs="Arial"/>
          <w:sz w:val="20"/>
        </w:rPr>
        <w:t xml:space="preserve"> period on formal request from the developer.</w:t>
      </w:r>
    </w:p>
    <w:p w14:paraId="400088D8" w14:textId="77777777" w:rsidR="00FD7B40" w:rsidRPr="00345CDA" w:rsidRDefault="00FD7B40" w:rsidP="00FD7B40">
      <w:pPr>
        <w:spacing w:after="200" w:line="276" w:lineRule="auto"/>
        <w:ind w:left="709"/>
        <w:contextualSpacing/>
        <w:jc w:val="both"/>
        <w:rPr>
          <w:rFonts w:eastAsia="Calibri" w:cs="Arial"/>
          <w:sz w:val="20"/>
        </w:rPr>
      </w:pPr>
      <w:r>
        <w:rPr>
          <w:rFonts w:eastAsia="Calibri" w:cs="Arial"/>
          <w:sz w:val="20"/>
        </w:rPr>
        <w:lastRenderedPageBreak/>
        <w:t>In addition, a</w:t>
      </w:r>
      <w:r w:rsidRPr="00345CDA">
        <w:rPr>
          <w:rFonts w:eastAsia="Calibri" w:cs="Arial"/>
          <w:sz w:val="20"/>
        </w:rPr>
        <w:t xml:space="preserve"> bond covering 10% installation cost of the sewer network will be held by Council until such time that the Chelsea Gardens network is discharging to the Council sewer system. This portion of the bond release will require the Moss Vale STP upgrades to be complete, the Chelsea Gardens pump station to be commissioned and the temporary on-site wastewater treatment plant to be decommissioned all to the satisfaction of Council.</w:t>
      </w:r>
    </w:p>
    <w:p w14:paraId="6F8E8A5A" w14:textId="77777777" w:rsidR="00FD7B40" w:rsidRDefault="00FD7B40" w:rsidP="00FD7B40">
      <w:pPr>
        <w:spacing w:after="200" w:line="276" w:lineRule="auto"/>
        <w:rPr>
          <w:rFonts w:eastAsia="Calibri" w:cs="Arial"/>
          <w:b/>
          <w:i/>
          <w:sz w:val="20"/>
        </w:rPr>
      </w:pPr>
    </w:p>
    <w:p w14:paraId="4A5E8E43" w14:textId="77777777" w:rsidR="00FD7B40" w:rsidRPr="00345CDA" w:rsidRDefault="00FD7B40" w:rsidP="00FD7B40">
      <w:pPr>
        <w:spacing w:after="200" w:line="276" w:lineRule="auto"/>
        <w:ind w:firstLine="709"/>
        <w:rPr>
          <w:rFonts w:eastAsia="Calibri" w:cs="Arial"/>
          <w:i/>
          <w:sz w:val="20"/>
        </w:rPr>
      </w:pPr>
      <w:r w:rsidRPr="00345CDA">
        <w:rPr>
          <w:rFonts w:eastAsia="Calibri" w:cs="Arial"/>
          <w:b/>
          <w:i/>
          <w:sz w:val="20"/>
        </w:rPr>
        <w:t>Reason:</w:t>
      </w:r>
      <w:r w:rsidRPr="00345CDA">
        <w:rPr>
          <w:rFonts w:eastAsia="Calibri" w:cs="Arial"/>
          <w:i/>
          <w:sz w:val="20"/>
        </w:rPr>
        <w:t xml:space="preserve"> To ensure appropriate warranty periods apply for defect liability.</w:t>
      </w:r>
    </w:p>
    <w:p w14:paraId="28848C03" w14:textId="77777777" w:rsidR="00FD7B40" w:rsidRDefault="00FD7B40" w:rsidP="00FD7B40">
      <w:pPr>
        <w:widowControl w:val="0"/>
        <w:autoSpaceDE w:val="0"/>
        <w:autoSpaceDN w:val="0"/>
        <w:adjustRightInd w:val="0"/>
        <w:ind w:left="2160" w:hanging="1454"/>
        <w:rPr>
          <w:rFonts w:cs="Arial"/>
          <w:i/>
          <w:iCs/>
          <w:sz w:val="20"/>
          <w:lang w:eastAsia="en-AU"/>
        </w:rPr>
      </w:pPr>
    </w:p>
    <w:p w14:paraId="7FFC299A" w14:textId="77777777" w:rsidR="00FD7B40" w:rsidRDefault="00FD7B40" w:rsidP="00FD7B40">
      <w:pPr>
        <w:widowControl w:val="0"/>
        <w:autoSpaceDE w:val="0"/>
        <w:autoSpaceDN w:val="0"/>
        <w:adjustRightInd w:val="0"/>
        <w:ind w:left="2160" w:hanging="1454"/>
        <w:rPr>
          <w:rFonts w:cs="Arial"/>
          <w:i/>
          <w:iCs/>
          <w:sz w:val="20"/>
          <w:lang w:eastAsia="en-AU"/>
        </w:rPr>
      </w:pPr>
    </w:p>
    <w:p w14:paraId="07D4E2F9"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Engineering Details in DXF Format</w:t>
      </w:r>
    </w:p>
    <w:p w14:paraId="0D141ED6" w14:textId="77777777" w:rsidR="00FD7B40" w:rsidRDefault="00FD7B40" w:rsidP="00FD7B40">
      <w:pPr>
        <w:widowControl w:val="0"/>
        <w:autoSpaceDE w:val="0"/>
        <w:autoSpaceDN w:val="0"/>
        <w:adjustRightInd w:val="0"/>
        <w:ind w:left="709"/>
        <w:jc w:val="both"/>
        <w:rPr>
          <w:rFonts w:cs="Arial"/>
          <w:sz w:val="20"/>
          <w:lang w:eastAsia="en-AU"/>
        </w:rPr>
      </w:pPr>
    </w:p>
    <w:p w14:paraId="57EFA9F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The Developer shall provide a copy of the Work </w:t>
      </w:r>
      <w:proofErr w:type="gramStart"/>
      <w:r>
        <w:rPr>
          <w:rFonts w:cs="Arial"/>
          <w:sz w:val="20"/>
          <w:lang w:eastAsia="en-AU"/>
        </w:rPr>
        <w:t>As</w:t>
      </w:r>
      <w:proofErr w:type="gramEnd"/>
      <w:r>
        <w:rPr>
          <w:rFonts w:cs="Arial"/>
          <w:sz w:val="20"/>
          <w:lang w:eastAsia="en-AU"/>
        </w:rPr>
        <w:t xml:space="preserve"> Executed information on disk in DXF format prior to the issue of the Subdivision Certificate.  The developer may contact Council’s GIS Officer for further details and technical specifications.</w:t>
      </w:r>
    </w:p>
    <w:p w14:paraId="20577737" w14:textId="77777777" w:rsidR="00FD7B40" w:rsidRDefault="00FD7B40" w:rsidP="00FD7B40">
      <w:pPr>
        <w:widowControl w:val="0"/>
        <w:autoSpaceDE w:val="0"/>
        <w:autoSpaceDN w:val="0"/>
        <w:adjustRightInd w:val="0"/>
        <w:ind w:left="709"/>
        <w:jc w:val="both"/>
        <w:rPr>
          <w:rFonts w:cs="Arial"/>
          <w:sz w:val="20"/>
          <w:lang w:eastAsia="en-AU"/>
        </w:rPr>
      </w:pPr>
    </w:p>
    <w:p w14:paraId="56854BB3"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To ensure appropriate records are held and asset management.</w:t>
      </w:r>
    </w:p>
    <w:p w14:paraId="52B6003F" w14:textId="77777777" w:rsidR="00FD7B40" w:rsidRDefault="00FD7B40" w:rsidP="00FD7B40">
      <w:pPr>
        <w:widowControl w:val="0"/>
        <w:autoSpaceDE w:val="0"/>
        <w:autoSpaceDN w:val="0"/>
        <w:adjustRightInd w:val="0"/>
        <w:ind w:left="709"/>
        <w:jc w:val="both"/>
        <w:rPr>
          <w:rFonts w:cs="Arial"/>
          <w:sz w:val="20"/>
          <w:lang w:eastAsia="en-AU"/>
        </w:rPr>
      </w:pPr>
    </w:p>
    <w:p w14:paraId="2B345225"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Note</w:t>
      </w:r>
      <w:r>
        <w:rPr>
          <w:rFonts w:cs="Arial"/>
          <w:i/>
          <w:iCs/>
          <w:sz w:val="20"/>
          <w:lang w:eastAsia="en-AU"/>
        </w:rPr>
        <w:t>:</w:t>
      </w:r>
      <w:r>
        <w:rPr>
          <w:rFonts w:cs="Arial"/>
          <w:i/>
          <w:iCs/>
          <w:sz w:val="20"/>
          <w:lang w:eastAsia="en-AU"/>
        </w:rPr>
        <w:tab/>
        <w:t xml:space="preserve">The successful handover of constructed assets to Council resulting from new developments must be accompanied by the work as executed (WAE) documents specified on the Council Website: </w:t>
      </w:r>
      <w:r>
        <w:rPr>
          <w:rFonts w:cs="Arial"/>
          <w:sz w:val="20"/>
          <w:u w:val="single"/>
          <w:lang w:eastAsia="en-AU"/>
        </w:rPr>
        <w:t>https://www.wsc.nsw.gov.au/Development/Engineering-Standards#section-8</w:t>
      </w:r>
    </w:p>
    <w:p w14:paraId="11402671" w14:textId="77777777" w:rsidR="00FD7B40" w:rsidRDefault="00FD7B40" w:rsidP="00FD7B40">
      <w:pPr>
        <w:widowControl w:val="0"/>
        <w:autoSpaceDE w:val="0"/>
        <w:autoSpaceDN w:val="0"/>
        <w:adjustRightInd w:val="0"/>
        <w:ind w:left="709"/>
        <w:jc w:val="both"/>
        <w:rPr>
          <w:rFonts w:cs="Arial"/>
          <w:sz w:val="20"/>
          <w:lang w:eastAsia="en-AU"/>
        </w:rPr>
      </w:pPr>
    </w:p>
    <w:p w14:paraId="650F7E16" w14:textId="77777777" w:rsidR="00FD7B40" w:rsidRDefault="00FD7B40" w:rsidP="00FD7B40">
      <w:pPr>
        <w:widowControl w:val="0"/>
        <w:autoSpaceDE w:val="0"/>
        <w:autoSpaceDN w:val="0"/>
        <w:adjustRightInd w:val="0"/>
        <w:ind w:left="709"/>
        <w:jc w:val="both"/>
        <w:rPr>
          <w:rFonts w:cs="Arial"/>
          <w:sz w:val="20"/>
          <w:lang w:eastAsia="en-AU"/>
        </w:rPr>
      </w:pPr>
      <w:r w:rsidRPr="001166C2">
        <w:rPr>
          <w:rFonts w:cs="Arial"/>
          <w:sz w:val="20"/>
          <w:lang w:eastAsia="en-AU"/>
        </w:rPr>
        <w:t xml:space="preserve">Failure to provide completed documents in this format will result in a delay in the issue of the Subdivision Certificate and retention of bonds held </w:t>
      </w:r>
      <w:proofErr w:type="gramStart"/>
      <w:r w:rsidRPr="001166C2">
        <w:rPr>
          <w:rFonts w:cs="Arial"/>
          <w:sz w:val="20"/>
          <w:lang w:eastAsia="en-AU"/>
        </w:rPr>
        <w:t>until such time as</w:t>
      </w:r>
      <w:proofErr w:type="gramEnd"/>
      <w:r w:rsidRPr="001166C2">
        <w:rPr>
          <w:rFonts w:cs="Arial"/>
          <w:sz w:val="20"/>
          <w:lang w:eastAsia="en-AU"/>
        </w:rPr>
        <w:t xml:space="preserve"> Council have deemed the WAE information to be complete in the required format. The standards are updated as required; please ensure you are using the correct version.</w:t>
      </w:r>
    </w:p>
    <w:p w14:paraId="1E65054F" w14:textId="77777777" w:rsidR="00FD7B40" w:rsidRPr="001166C2" w:rsidRDefault="00FD7B40" w:rsidP="00FD7B40">
      <w:pPr>
        <w:widowControl w:val="0"/>
        <w:autoSpaceDE w:val="0"/>
        <w:autoSpaceDN w:val="0"/>
        <w:adjustRightInd w:val="0"/>
        <w:ind w:left="709"/>
        <w:jc w:val="both"/>
        <w:rPr>
          <w:rFonts w:cs="Arial"/>
          <w:sz w:val="20"/>
          <w:lang w:eastAsia="en-AU"/>
        </w:rPr>
      </w:pPr>
    </w:p>
    <w:p w14:paraId="24897015" w14:textId="77777777" w:rsidR="00FD7B40" w:rsidRPr="001166C2" w:rsidRDefault="00FD7B40" w:rsidP="00FD7B40">
      <w:pPr>
        <w:widowControl w:val="0"/>
        <w:autoSpaceDE w:val="0"/>
        <w:autoSpaceDN w:val="0"/>
        <w:adjustRightInd w:val="0"/>
        <w:ind w:left="709"/>
        <w:jc w:val="both"/>
        <w:rPr>
          <w:rFonts w:cs="Arial"/>
          <w:b/>
          <w:sz w:val="20"/>
          <w:lang w:eastAsia="en-AU"/>
        </w:rPr>
      </w:pPr>
      <w:r w:rsidRPr="001166C2">
        <w:rPr>
          <w:rFonts w:cs="Arial"/>
          <w:sz w:val="20"/>
          <w:lang w:eastAsia="en-AU"/>
        </w:rPr>
        <w:t>Please note the work as executed information requirements include providing surveyed levels for all underground assets. WAE Information submitted must be checked and signed off by a Registered Surveyor or suitably qualified Engineer.</w:t>
      </w:r>
    </w:p>
    <w:p w14:paraId="479D9AF0" w14:textId="77777777" w:rsidR="00FD7B40" w:rsidRDefault="00FD7B40" w:rsidP="00FD7B40">
      <w:pPr>
        <w:widowControl w:val="0"/>
        <w:autoSpaceDE w:val="0"/>
        <w:autoSpaceDN w:val="0"/>
        <w:adjustRightInd w:val="0"/>
        <w:ind w:left="709"/>
        <w:jc w:val="both"/>
        <w:rPr>
          <w:rFonts w:cs="Arial"/>
          <w:sz w:val="20"/>
          <w:lang w:eastAsia="en-AU"/>
        </w:rPr>
      </w:pPr>
    </w:p>
    <w:p w14:paraId="044DC3B4"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Stormwater CCTV</w:t>
      </w:r>
    </w:p>
    <w:p w14:paraId="3659940D" w14:textId="77777777" w:rsidR="00FD7B40" w:rsidRDefault="00FD7B40" w:rsidP="00FD7B40">
      <w:pPr>
        <w:widowControl w:val="0"/>
        <w:autoSpaceDE w:val="0"/>
        <w:autoSpaceDN w:val="0"/>
        <w:adjustRightInd w:val="0"/>
        <w:ind w:left="709"/>
        <w:jc w:val="both"/>
        <w:rPr>
          <w:rFonts w:cs="Arial"/>
          <w:sz w:val="20"/>
          <w:lang w:eastAsia="en-AU"/>
        </w:rPr>
      </w:pPr>
    </w:p>
    <w:p w14:paraId="25919163"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contractor is to provide CCTV footage as a single video file with accompanying inspection report of all stormwater pipes/culverts that is free of any defect, with the application for the Subdivision Certificate.</w:t>
      </w:r>
    </w:p>
    <w:p w14:paraId="5C83548F" w14:textId="77777777" w:rsidR="00FD7B40" w:rsidRDefault="00FD7B40" w:rsidP="00FD7B40">
      <w:pPr>
        <w:widowControl w:val="0"/>
        <w:autoSpaceDE w:val="0"/>
        <w:autoSpaceDN w:val="0"/>
        <w:adjustRightInd w:val="0"/>
        <w:ind w:left="709"/>
        <w:jc w:val="both"/>
        <w:rPr>
          <w:rFonts w:cs="Arial"/>
          <w:sz w:val="20"/>
          <w:lang w:eastAsia="en-AU"/>
        </w:rPr>
      </w:pPr>
    </w:p>
    <w:p w14:paraId="354FEABC"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 xml:space="preserve">To ensure Council receives all new assets without any defect. </w:t>
      </w:r>
    </w:p>
    <w:p w14:paraId="55ED00A4" w14:textId="77777777" w:rsidR="00FD7B40" w:rsidRDefault="00FD7B40" w:rsidP="00FD7B40">
      <w:pPr>
        <w:widowControl w:val="0"/>
        <w:autoSpaceDE w:val="0"/>
        <w:autoSpaceDN w:val="0"/>
        <w:adjustRightInd w:val="0"/>
        <w:ind w:left="709"/>
        <w:jc w:val="both"/>
        <w:rPr>
          <w:rFonts w:cs="Arial"/>
          <w:i/>
          <w:iCs/>
          <w:sz w:val="20"/>
          <w:lang w:eastAsia="en-AU"/>
        </w:rPr>
      </w:pPr>
    </w:p>
    <w:p w14:paraId="003E855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Asset Management</w:t>
      </w:r>
    </w:p>
    <w:p w14:paraId="798D6A49" w14:textId="77777777" w:rsidR="00FD7B40" w:rsidRDefault="00FD7B40" w:rsidP="00FD7B40">
      <w:pPr>
        <w:widowControl w:val="0"/>
        <w:autoSpaceDE w:val="0"/>
        <w:autoSpaceDN w:val="0"/>
        <w:adjustRightInd w:val="0"/>
        <w:ind w:left="709"/>
        <w:jc w:val="both"/>
        <w:rPr>
          <w:rFonts w:cs="Arial"/>
          <w:sz w:val="20"/>
          <w:lang w:eastAsia="en-AU"/>
        </w:rPr>
      </w:pPr>
    </w:p>
    <w:p w14:paraId="41336802" w14:textId="77777777" w:rsidR="00FD7B40" w:rsidRPr="000D4C9C" w:rsidRDefault="00FD7B40" w:rsidP="00FD7B40">
      <w:pPr>
        <w:widowControl w:val="0"/>
        <w:autoSpaceDE w:val="0"/>
        <w:autoSpaceDN w:val="0"/>
        <w:adjustRightInd w:val="0"/>
        <w:ind w:left="709"/>
        <w:jc w:val="both"/>
        <w:rPr>
          <w:rFonts w:cs="Arial"/>
          <w:sz w:val="20"/>
          <w:lang w:eastAsia="en-AU"/>
        </w:rPr>
      </w:pPr>
      <w:r w:rsidRPr="000D4C9C">
        <w:rPr>
          <w:rFonts w:cs="Arial"/>
          <w:sz w:val="20"/>
          <w:lang w:eastAsia="en-AU"/>
        </w:rPr>
        <w:t xml:space="preserve">The developer shall provide a detailed summary of the Assets that will be handed to Council at the end of the maintenance period prior to the issue of the Subdivision Certificate. The details shall be provided in a tabular form </w:t>
      </w:r>
      <w:proofErr w:type="gramStart"/>
      <w:r w:rsidRPr="000D4C9C">
        <w:rPr>
          <w:rFonts w:cs="Arial"/>
          <w:sz w:val="20"/>
          <w:lang w:eastAsia="en-AU"/>
        </w:rPr>
        <w:t>so as to</w:t>
      </w:r>
      <w:proofErr w:type="gramEnd"/>
      <w:r w:rsidRPr="000D4C9C">
        <w:rPr>
          <w:rFonts w:cs="Arial"/>
          <w:sz w:val="20"/>
          <w:lang w:eastAsia="en-AU"/>
        </w:rPr>
        <w:t xml:space="preserve"> allow Council to update its Assets register in accordance with Council’s Engineering Specifications and Guidelines Part 3 - Asset Handover and Work as Executed Specifications.</w:t>
      </w:r>
    </w:p>
    <w:p w14:paraId="6C29F5C2" w14:textId="77777777" w:rsidR="00FD7B40" w:rsidRDefault="00FD7B40" w:rsidP="00FD7B40">
      <w:pPr>
        <w:widowControl w:val="0"/>
        <w:autoSpaceDE w:val="0"/>
        <w:autoSpaceDN w:val="0"/>
        <w:adjustRightInd w:val="0"/>
        <w:ind w:left="709"/>
        <w:jc w:val="both"/>
        <w:rPr>
          <w:rFonts w:cs="Arial"/>
          <w:sz w:val="20"/>
          <w:lang w:eastAsia="en-AU"/>
        </w:rPr>
      </w:pPr>
    </w:p>
    <w:p w14:paraId="20C5F5EF"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w:t>
      </w:r>
      <w:r>
        <w:rPr>
          <w:rFonts w:cs="Arial"/>
          <w:i/>
          <w:iCs/>
          <w:sz w:val="20"/>
          <w:lang w:eastAsia="en-AU"/>
        </w:rPr>
        <w:tab/>
        <w:t>To ensure appropriate asset management.</w:t>
      </w:r>
    </w:p>
    <w:p w14:paraId="65789F5F" w14:textId="77777777" w:rsidR="00FD7B40" w:rsidRDefault="00FD7B40" w:rsidP="00FD7B40">
      <w:pPr>
        <w:widowControl w:val="0"/>
        <w:autoSpaceDE w:val="0"/>
        <w:autoSpaceDN w:val="0"/>
        <w:adjustRightInd w:val="0"/>
        <w:ind w:left="709"/>
        <w:jc w:val="both"/>
        <w:rPr>
          <w:rFonts w:cs="Arial"/>
          <w:i/>
          <w:iCs/>
          <w:sz w:val="20"/>
          <w:lang w:eastAsia="en-AU"/>
        </w:rPr>
      </w:pPr>
    </w:p>
    <w:p w14:paraId="5F86FFA3" w14:textId="77777777" w:rsidR="00FD7B40" w:rsidRDefault="00FD7B40" w:rsidP="00FD7B40">
      <w:pPr>
        <w:widowControl w:val="0"/>
        <w:autoSpaceDE w:val="0"/>
        <w:autoSpaceDN w:val="0"/>
        <w:adjustRightInd w:val="0"/>
        <w:ind w:left="709"/>
        <w:jc w:val="both"/>
        <w:rPr>
          <w:rFonts w:cs="Arial"/>
          <w:i/>
          <w:iCs/>
          <w:sz w:val="20"/>
          <w:lang w:eastAsia="en-AU"/>
        </w:rPr>
      </w:pPr>
    </w:p>
    <w:p w14:paraId="590A0148"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i/>
          <w:iCs/>
          <w:sz w:val="20"/>
          <w:lang w:eastAsia="en-AU"/>
        </w:rPr>
        <w:tab/>
      </w:r>
    </w:p>
    <w:p w14:paraId="6FE004AA"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Provision of Services</w:t>
      </w:r>
    </w:p>
    <w:p w14:paraId="001FE1FA" w14:textId="77777777" w:rsidR="00FD7B40" w:rsidRDefault="00FD7B40" w:rsidP="00FD7B40">
      <w:pPr>
        <w:widowControl w:val="0"/>
        <w:autoSpaceDE w:val="0"/>
        <w:autoSpaceDN w:val="0"/>
        <w:adjustRightInd w:val="0"/>
        <w:ind w:left="709"/>
        <w:jc w:val="both"/>
        <w:rPr>
          <w:rFonts w:cs="Arial"/>
          <w:sz w:val="20"/>
          <w:lang w:eastAsia="en-AU"/>
        </w:rPr>
      </w:pPr>
    </w:p>
    <w:p w14:paraId="622CDCCE"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 separate access, sewer connection, storm water drainage connection, water service and electricity supply shall be provided to each allotment within the subdivision at the applicant’s expense prior to the issue of the Subdivision Certificate.</w:t>
      </w:r>
    </w:p>
    <w:p w14:paraId="6E1FB263" w14:textId="77777777" w:rsidR="00FD7B40" w:rsidRDefault="00FD7B40" w:rsidP="00FD7B40">
      <w:pPr>
        <w:widowControl w:val="0"/>
        <w:autoSpaceDE w:val="0"/>
        <w:autoSpaceDN w:val="0"/>
        <w:adjustRightInd w:val="0"/>
        <w:ind w:left="709"/>
        <w:jc w:val="both"/>
        <w:rPr>
          <w:rFonts w:cs="Arial"/>
          <w:sz w:val="20"/>
          <w:lang w:eastAsia="en-AU"/>
        </w:rPr>
      </w:pPr>
    </w:p>
    <w:p w14:paraId="510B693D"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lastRenderedPageBreak/>
        <w:t>All property services shall be located within the lots that they serve in accordance with Council’s Engineering Specifications, Standard Drawings and approved plans.  The applicant shall provide to Council written confirmation of compliance.</w:t>
      </w:r>
    </w:p>
    <w:p w14:paraId="3DD12AF1" w14:textId="77777777" w:rsidR="00FD7B40" w:rsidRDefault="00FD7B40" w:rsidP="00FD7B40">
      <w:pPr>
        <w:widowControl w:val="0"/>
        <w:autoSpaceDE w:val="0"/>
        <w:autoSpaceDN w:val="0"/>
        <w:adjustRightInd w:val="0"/>
        <w:ind w:left="709"/>
        <w:jc w:val="both"/>
        <w:rPr>
          <w:rFonts w:cs="Arial"/>
          <w:sz w:val="20"/>
          <w:lang w:eastAsia="en-AU"/>
        </w:rPr>
      </w:pPr>
    </w:p>
    <w:p w14:paraId="1C693AF7"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ensure that all available services are provided to each lot within the subdivision.</w:t>
      </w:r>
    </w:p>
    <w:p w14:paraId="0C07E04A" w14:textId="77777777" w:rsidR="00FD7B40" w:rsidRDefault="00FD7B40" w:rsidP="00FD7B40">
      <w:pPr>
        <w:widowControl w:val="0"/>
        <w:autoSpaceDE w:val="0"/>
        <w:autoSpaceDN w:val="0"/>
        <w:adjustRightInd w:val="0"/>
        <w:ind w:left="2160" w:hanging="1451"/>
        <w:jc w:val="both"/>
        <w:rPr>
          <w:rFonts w:cs="Arial"/>
          <w:i/>
          <w:iCs/>
          <w:sz w:val="20"/>
          <w:lang w:eastAsia="en-AU"/>
        </w:rPr>
      </w:pPr>
      <w:bookmarkStart w:id="8" w:name="_Hlk76732475"/>
    </w:p>
    <w:p w14:paraId="25342018"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Certification of Internal Civil Works</w:t>
      </w:r>
    </w:p>
    <w:p w14:paraId="5BC00ECF" w14:textId="77777777" w:rsidR="00FD7B40" w:rsidRDefault="00FD7B40" w:rsidP="00FD7B40">
      <w:pPr>
        <w:widowControl w:val="0"/>
        <w:autoSpaceDE w:val="0"/>
        <w:autoSpaceDN w:val="0"/>
        <w:adjustRightInd w:val="0"/>
        <w:ind w:left="709"/>
        <w:jc w:val="both"/>
        <w:rPr>
          <w:rFonts w:cs="Arial"/>
          <w:sz w:val="20"/>
          <w:lang w:eastAsia="en-AU"/>
        </w:rPr>
      </w:pPr>
    </w:p>
    <w:bookmarkEnd w:id="8"/>
    <w:p w14:paraId="72051016"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On completion of works and prior to issue of the Subdivision Certificate, certification from a practicing appropriately qualified engineer shall be submitted to Council detailing that all internal civil works (i.e. internal driveways, paths and stormwater drainage system including any onsite detention) are in accordance with approved plans and specifications.</w:t>
      </w:r>
    </w:p>
    <w:p w14:paraId="4747039E" w14:textId="77777777" w:rsidR="00FD7B40" w:rsidRDefault="00FD7B40" w:rsidP="00FD7B40">
      <w:pPr>
        <w:widowControl w:val="0"/>
        <w:autoSpaceDE w:val="0"/>
        <w:autoSpaceDN w:val="0"/>
        <w:adjustRightInd w:val="0"/>
        <w:ind w:left="709"/>
        <w:jc w:val="both"/>
        <w:rPr>
          <w:rFonts w:cs="Arial"/>
          <w:sz w:val="20"/>
          <w:lang w:eastAsia="en-AU"/>
        </w:rPr>
      </w:pPr>
    </w:p>
    <w:p w14:paraId="0A62A655"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comply with Councils requirements.</w:t>
      </w:r>
    </w:p>
    <w:p w14:paraId="0593CDDE"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24D7FF7"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4232D0B1" w14:textId="77777777" w:rsidR="00FD7B40" w:rsidRDefault="00FD7B40" w:rsidP="00FD7B40">
      <w:pPr>
        <w:pStyle w:val="CondNumber"/>
        <w:numPr>
          <w:ilvl w:val="0"/>
          <w:numId w:val="2"/>
        </w:numPr>
        <w:tabs>
          <w:tab w:val="left" w:pos="709"/>
        </w:tabs>
        <w:ind w:left="709" w:hanging="709"/>
        <w:rPr>
          <w:lang w:val="en-AU" w:eastAsia="en-AU"/>
        </w:rPr>
      </w:pPr>
      <w:r w:rsidRPr="00922B31">
        <w:rPr>
          <w:b/>
          <w:bCs/>
          <w:szCs w:val="20"/>
          <w:lang w:val="en-AU" w:eastAsia="en-AU"/>
        </w:rPr>
        <w:t>Letters of compliance for Sewage Pump Station</w:t>
      </w:r>
    </w:p>
    <w:p w14:paraId="327CE55A" w14:textId="77777777" w:rsidR="00FD7B40" w:rsidRDefault="00FD7B40" w:rsidP="00FD7B40">
      <w:pPr>
        <w:widowControl w:val="0"/>
        <w:autoSpaceDE w:val="0"/>
        <w:autoSpaceDN w:val="0"/>
        <w:adjustRightInd w:val="0"/>
        <w:ind w:left="709"/>
        <w:jc w:val="both"/>
        <w:rPr>
          <w:rFonts w:cs="Arial"/>
          <w:sz w:val="20"/>
          <w:lang w:eastAsia="en-AU"/>
        </w:rPr>
      </w:pPr>
    </w:p>
    <w:p w14:paraId="7C77795F" w14:textId="77777777" w:rsidR="00FD7B40" w:rsidRPr="00A171C6" w:rsidRDefault="00FD7B40" w:rsidP="00FD7B40">
      <w:pPr>
        <w:spacing w:after="200" w:line="276" w:lineRule="auto"/>
        <w:ind w:left="709"/>
        <w:rPr>
          <w:rFonts w:eastAsia="Calibri" w:cs="Arial"/>
          <w:sz w:val="20"/>
        </w:rPr>
      </w:pPr>
      <w:r>
        <w:rPr>
          <w:rFonts w:cs="Arial"/>
          <w:sz w:val="20"/>
          <w:lang w:eastAsia="en-AU"/>
        </w:rPr>
        <w:t>Prior to issue of the Subdivision Certificate</w:t>
      </w:r>
      <w:r w:rsidRPr="00A171C6">
        <w:rPr>
          <w:rFonts w:eastAsia="Calibri" w:cs="Arial"/>
          <w:sz w:val="20"/>
        </w:rPr>
        <w:t xml:space="preserve"> </w:t>
      </w:r>
      <w:r>
        <w:rPr>
          <w:rFonts w:eastAsia="Calibri" w:cs="Arial"/>
          <w:sz w:val="20"/>
        </w:rPr>
        <w:t>t</w:t>
      </w:r>
      <w:r w:rsidRPr="00A171C6">
        <w:rPr>
          <w:rFonts w:eastAsia="Calibri" w:cs="Arial"/>
          <w:sz w:val="20"/>
        </w:rPr>
        <w:t xml:space="preserve">he applicant shall submit </w:t>
      </w:r>
      <w:r>
        <w:rPr>
          <w:rFonts w:eastAsia="Calibri" w:cs="Arial"/>
          <w:sz w:val="20"/>
        </w:rPr>
        <w:t xml:space="preserve">to Council </w:t>
      </w:r>
      <w:r w:rsidRPr="00A171C6">
        <w:rPr>
          <w:rFonts w:eastAsia="Calibri" w:cs="Arial"/>
          <w:sz w:val="20"/>
        </w:rPr>
        <w:t>the relevant design</w:t>
      </w:r>
      <w:r>
        <w:rPr>
          <w:rFonts w:eastAsia="Calibri" w:cs="Arial"/>
          <w:sz w:val="20"/>
        </w:rPr>
        <w:t xml:space="preserve"> </w:t>
      </w:r>
      <w:r w:rsidRPr="00A171C6">
        <w:rPr>
          <w:rFonts w:eastAsia="Calibri" w:cs="Arial"/>
          <w:sz w:val="20"/>
        </w:rPr>
        <w:t>/</w:t>
      </w:r>
      <w:r>
        <w:rPr>
          <w:rFonts w:eastAsia="Calibri" w:cs="Arial"/>
          <w:sz w:val="20"/>
        </w:rPr>
        <w:t xml:space="preserve"> </w:t>
      </w:r>
      <w:r w:rsidRPr="00A171C6">
        <w:rPr>
          <w:rFonts w:eastAsia="Calibri" w:cs="Arial"/>
          <w:sz w:val="20"/>
        </w:rPr>
        <w:t xml:space="preserve">construction certifications for the sewage pump station pursuant to C32 Summary of Mandatory Hold and Witness Points for Civil Construction Works. </w:t>
      </w:r>
    </w:p>
    <w:p w14:paraId="0E781CE3" w14:textId="77777777" w:rsidR="00FD7B40" w:rsidRPr="00A171C6" w:rsidRDefault="00FD7B40" w:rsidP="00FD7B40">
      <w:pPr>
        <w:spacing w:after="200" w:line="276" w:lineRule="auto"/>
        <w:ind w:left="709"/>
        <w:rPr>
          <w:rFonts w:eastAsia="Calibri" w:cs="Arial"/>
          <w:sz w:val="20"/>
        </w:rPr>
      </w:pPr>
      <w:r w:rsidRPr="00A171C6">
        <w:rPr>
          <w:rFonts w:eastAsia="Calibri" w:cs="Arial"/>
          <w:b/>
          <w:bCs/>
          <w:i/>
          <w:iCs/>
          <w:sz w:val="20"/>
        </w:rPr>
        <w:t>Reason:</w:t>
      </w:r>
      <w:r w:rsidRPr="00A171C6">
        <w:rPr>
          <w:rFonts w:eastAsia="Calibri" w:cs="Arial"/>
          <w:sz w:val="20"/>
        </w:rPr>
        <w:t xml:space="preserve"> </w:t>
      </w:r>
      <w:r>
        <w:rPr>
          <w:rFonts w:eastAsia="Calibri" w:cs="Arial"/>
          <w:sz w:val="20"/>
        </w:rPr>
        <w:t>T</w:t>
      </w:r>
      <w:r w:rsidRPr="00A171C6">
        <w:rPr>
          <w:rFonts w:eastAsia="Calibri" w:cs="Arial"/>
          <w:i/>
          <w:iCs/>
          <w:sz w:val="20"/>
        </w:rPr>
        <w:t>o ensure adequacy of all aspects of the pump station (including structural) prior to handover.</w:t>
      </w:r>
      <w:r w:rsidRPr="00A171C6">
        <w:rPr>
          <w:rFonts w:eastAsia="Calibri" w:cs="Arial"/>
          <w:sz w:val="20"/>
        </w:rPr>
        <w:t xml:space="preserve"> </w:t>
      </w:r>
    </w:p>
    <w:p w14:paraId="30F8EF2E" w14:textId="77777777" w:rsidR="00FD7B40" w:rsidRDefault="00FD7B40" w:rsidP="00FD7B40">
      <w:pPr>
        <w:widowControl w:val="0"/>
        <w:autoSpaceDE w:val="0"/>
        <w:autoSpaceDN w:val="0"/>
        <w:adjustRightInd w:val="0"/>
        <w:ind w:left="709"/>
        <w:jc w:val="both"/>
        <w:rPr>
          <w:rFonts w:cs="Arial"/>
          <w:i/>
          <w:iCs/>
          <w:sz w:val="20"/>
          <w:lang w:eastAsia="en-AU"/>
        </w:rPr>
      </w:pPr>
    </w:p>
    <w:p w14:paraId="58FC92D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Detention Systems</w:t>
      </w:r>
    </w:p>
    <w:p w14:paraId="6C997DB2" w14:textId="77777777" w:rsidR="00FD7B40" w:rsidRDefault="00FD7B40" w:rsidP="00FD7B40">
      <w:pPr>
        <w:widowControl w:val="0"/>
        <w:autoSpaceDE w:val="0"/>
        <w:autoSpaceDN w:val="0"/>
        <w:adjustRightInd w:val="0"/>
        <w:ind w:left="709"/>
        <w:jc w:val="both"/>
        <w:rPr>
          <w:rFonts w:cs="Arial"/>
          <w:sz w:val="20"/>
          <w:lang w:eastAsia="en-AU"/>
        </w:rPr>
      </w:pPr>
    </w:p>
    <w:p w14:paraId="5777F5B9"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Any open drainage system which is designed to reduce peak flows shall be designed in accordance with the requirements of the current edition of the Australian Rainfall &amp; Runoff.  All batters shall be in accordance with Council’s Engineering Specifications and Drawings to facilitate maintenance and provide a safe environment.</w:t>
      </w:r>
    </w:p>
    <w:p w14:paraId="301A8EF4" w14:textId="77777777" w:rsidR="00FD7B40" w:rsidRDefault="00FD7B40" w:rsidP="00FD7B40">
      <w:pPr>
        <w:widowControl w:val="0"/>
        <w:autoSpaceDE w:val="0"/>
        <w:autoSpaceDN w:val="0"/>
        <w:adjustRightInd w:val="0"/>
        <w:ind w:left="709"/>
        <w:jc w:val="both"/>
        <w:rPr>
          <w:rFonts w:cs="Arial"/>
          <w:sz w:val="20"/>
          <w:lang w:eastAsia="en-AU"/>
        </w:rPr>
      </w:pPr>
    </w:p>
    <w:p w14:paraId="05EAEAD4" w14:textId="77777777" w:rsidR="00FD7B40" w:rsidRDefault="00FD7B40" w:rsidP="00FD7B40">
      <w:pPr>
        <w:widowControl w:val="0"/>
        <w:autoSpaceDE w:val="0"/>
        <w:autoSpaceDN w:val="0"/>
        <w:adjustRightInd w:val="0"/>
        <w:ind w:left="709"/>
        <w:rPr>
          <w:rFonts w:cs="Arial"/>
          <w:i/>
          <w:iCs/>
          <w:sz w:val="20"/>
          <w:lang w:eastAsia="en-AU"/>
        </w:rPr>
      </w:pPr>
      <w:r>
        <w:rPr>
          <w:rFonts w:cs="Arial"/>
          <w:b/>
          <w:bCs/>
          <w:i/>
          <w:iCs/>
          <w:sz w:val="20"/>
          <w:lang w:eastAsia="en-AU"/>
        </w:rPr>
        <w:t>Reason:</w:t>
      </w:r>
      <w:r>
        <w:rPr>
          <w:rFonts w:cs="Arial"/>
          <w:i/>
          <w:iCs/>
          <w:sz w:val="20"/>
          <w:lang w:eastAsia="en-AU"/>
        </w:rPr>
        <w:tab/>
        <w:t>To control storm water flows.</w:t>
      </w:r>
    </w:p>
    <w:p w14:paraId="203F85BC" w14:textId="77777777" w:rsidR="00FD7B40" w:rsidRDefault="00FD7B40" w:rsidP="00FD7B40">
      <w:pPr>
        <w:widowControl w:val="0"/>
        <w:autoSpaceDE w:val="0"/>
        <w:autoSpaceDN w:val="0"/>
        <w:adjustRightInd w:val="0"/>
        <w:ind w:left="709"/>
        <w:rPr>
          <w:rFonts w:cs="Arial"/>
          <w:i/>
          <w:iCs/>
          <w:sz w:val="20"/>
          <w:lang w:eastAsia="en-AU"/>
        </w:rPr>
      </w:pPr>
    </w:p>
    <w:p w14:paraId="3FFA320C"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Stormwater Facilities Alterations</w:t>
      </w:r>
    </w:p>
    <w:p w14:paraId="7C5ECB66" w14:textId="77777777" w:rsidR="00FD7B40" w:rsidRDefault="00FD7B40" w:rsidP="00FD7B40">
      <w:pPr>
        <w:widowControl w:val="0"/>
        <w:autoSpaceDE w:val="0"/>
        <w:autoSpaceDN w:val="0"/>
        <w:adjustRightInd w:val="0"/>
        <w:ind w:left="709" w:firstLine="11"/>
        <w:jc w:val="both"/>
        <w:rPr>
          <w:rFonts w:ascii="Times New Roman" w:hAnsi="Times New Roman"/>
          <w:sz w:val="20"/>
          <w:lang w:eastAsia="en-AU"/>
        </w:rPr>
      </w:pPr>
    </w:p>
    <w:p w14:paraId="5BAE0E7A" w14:textId="77777777" w:rsidR="00FD7B40" w:rsidRDefault="00FD7B40" w:rsidP="00FD7B40">
      <w:pPr>
        <w:widowControl w:val="0"/>
        <w:autoSpaceDE w:val="0"/>
        <w:autoSpaceDN w:val="0"/>
        <w:adjustRightInd w:val="0"/>
        <w:ind w:left="709" w:firstLine="11"/>
        <w:jc w:val="both"/>
        <w:rPr>
          <w:rFonts w:cs="Arial"/>
          <w:sz w:val="20"/>
          <w:lang w:eastAsia="en-AU"/>
        </w:rPr>
      </w:pPr>
      <w:r>
        <w:rPr>
          <w:rFonts w:cs="Arial"/>
          <w:sz w:val="20"/>
          <w:lang w:eastAsia="en-AU"/>
        </w:rPr>
        <w:t>A "Restriction as to User" shall be included on the plan of subdivision and title of the proposed development to prevent any change in shape or alteration in structure of the proposed storm water facilities after the final approval of the structure has been given by Council.  Details shall be provided for the approval of Council prior to the issue of the Subdivision Certificate.</w:t>
      </w:r>
    </w:p>
    <w:p w14:paraId="3F6E3311" w14:textId="77777777" w:rsidR="00FD7B40" w:rsidRDefault="00FD7B40" w:rsidP="00FD7B40">
      <w:pPr>
        <w:widowControl w:val="0"/>
        <w:autoSpaceDE w:val="0"/>
        <w:autoSpaceDN w:val="0"/>
        <w:adjustRightInd w:val="0"/>
        <w:ind w:left="709" w:firstLine="11"/>
        <w:jc w:val="both"/>
        <w:rPr>
          <w:rFonts w:ascii="Times New Roman" w:hAnsi="Times New Roman"/>
          <w:sz w:val="20"/>
          <w:lang w:eastAsia="en-AU"/>
        </w:rPr>
      </w:pPr>
    </w:p>
    <w:p w14:paraId="01A9D75D" w14:textId="77777777" w:rsidR="00FD7B40" w:rsidRDefault="00FD7B40" w:rsidP="00FD7B40">
      <w:pPr>
        <w:widowControl w:val="0"/>
        <w:autoSpaceDE w:val="0"/>
        <w:autoSpaceDN w:val="0"/>
        <w:adjustRightInd w:val="0"/>
        <w:ind w:left="709" w:firstLine="11"/>
        <w:jc w:val="both"/>
        <w:rPr>
          <w:rFonts w:ascii="Times New Roman" w:hAnsi="Times New Roman"/>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provide appropriate storm water management.</w:t>
      </w:r>
    </w:p>
    <w:p w14:paraId="6BB7C97F" w14:textId="77777777" w:rsidR="00FD7B40" w:rsidRDefault="00FD7B40" w:rsidP="00FD7B40">
      <w:pPr>
        <w:autoSpaceDE w:val="0"/>
        <w:autoSpaceDN w:val="0"/>
        <w:adjustRightInd w:val="0"/>
        <w:spacing w:after="200" w:line="276" w:lineRule="auto"/>
        <w:rPr>
          <w:rFonts w:ascii="Times New Roman" w:hAnsi="Times New Roman"/>
          <w:szCs w:val="22"/>
          <w:lang w:eastAsia="en-AU"/>
        </w:rPr>
      </w:pPr>
    </w:p>
    <w:p w14:paraId="04BA0E9E"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Storm water Facilities Maintenance</w:t>
      </w:r>
    </w:p>
    <w:p w14:paraId="70CF7D9D" w14:textId="77777777" w:rsidR="00FD7B40" w:rsidRDefault="00FD7B40" w:rsidP="00FD7B40">
      <w:pPr>
        <w:widowControl w:val="0"/>
        <w:autoSpaceDE w:val="0"/>
        <w:autoSpaceDN w:val="0"/>
        <w:adjustRightInd w:val="0"/>
        <w:ind w:left="709" w:firstLine="11"/>
        <w:jc w:val="both"/>
        <w:rPr>
          <w:rFonts w:ascii="Times New Roman" w:hAnsi="Times New Roman"/>
          <w:sz w:val="20"/>
          <w:lang w:eastAsia="en-AU"/>
        </w:rPr>
      </w:pPr>
    </w:p>
    <w:p w14:paraId="6312F568" w14:textId="77777777" w:rsidR="00FD7B40" w:rsidRDefault="00FD7B40" w:rsidP="00FD7B40">
      <w:pPr>
        <w:widowControl w:val="0"/>
        <w:autoSpaceDE w:val="0"/>
        <w:autoSpaceDN w:val="0"/>
        <w:adjustRightInd w:val="0"/>
        <w:ind w:left="709" w:firstLine="11"/>
        <w:jc w:val="both"/>
        <w:rPr>
          <w:rFonts w:cs="Arial"/>
          <w:sz w:val="20"/>
          <w:lang w:eastAsia="en-AU"/>
        </w:rPr>
      </w:pPr>
      <w:r>
        <w:rPr>
          <w:rFonts w:cs="Arial"/>
          <w:sz w:val="20"/>
          <w:lang w:eastAsia="en-AU"/>
        </w:rPr>
        <w:t>A "Positive Covenant" shall be included on the plan of subdivision and title of the proposed development and requiring that the proposed storm water facilities be maintained in a safe and functional manner.  In addition, the Section 88B Instrument (</w:t>
      </w:r>
      <w:r>
        <w:rPr>
          <w:rFonts w:cs="Arial"/>
          <w:i/>
          <w:iCs/>
          <w:sz w:val="20"/>
          <w:lang w:eastAsia="en-AU"/>
        </w:rPr>
        <w:t>Conveyancing Act 1919</w:t>
      </w:r>
      <w:r>
        <w:rPr>
          <w:rFonts w:cs="Arial"/>
          <w:sz w:val="20"/>
          <w:lang w:eastAsia="en-AU"/>
        </w:rPr>
        <w:t>) shall make provision for Council to conduct maintenance on the subject storm water facilities at the owner's expense if the storm water facilities are not maintained to the agreed standard.  Details shall be provided for the approval of Council prior to issue of the Subdivision Certificate.</w:t>
      </w:r>
    </w:p>
    <w:p w14:paraId="695D7CE8" w14:textId="77777777" w:rsidR="00FD7B40" w:rsidRDefault="00FD7B40" w:rsidP="00FD7B40">
      <w:pPr>
        <w:widowControl w:val="0"/>
        <w:autoSpaceDE w:val="0"/>
        <w:autoSpaceDN w:val="0"/>
        <w:adjustRightInd w:val="0"/>
        <w:ind w:left="709" w:firstLine="11"/>
        <w:jc w:val="both"/>
        <w:rPr>
          <w:rFonts w:ascii="Times New Roman" w:hAnsi="Times New Roman"/>
          <w:sz w:val="20"/>
          <w:lang w:eastAsia="en-AU"/>
        </w:rPr>
      </w:pPr>
    </w:p>
    <w:p w14:paraId="428DC039" w14:textId="77777777" w:rsidR="00FD7B40" w:rsidRDefault="00FD7B40" w:rsidP="00FD7B40">
      <w:pPr>
        <w:widowControl w:val="0"/>
        <w:autoSpaceDE w:val="0"/>
        <w:autoSpaceDN w:val="0"/>
        <w:adjustRightInd w:val="0"/>
        <w:ind w:left="709" w:firstLine="11"/>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provide appropriate storm water management.</w:t>
      </w:r>
    </w:p>
    <w:p w14:paraId="531432C8" w14:textId="77777777" w:rsidR="00FD7B40" w:rsidRDefault="00FD7B40" w:rsidP="00FD7B40">
      <w:pPr>
        <w:widowControl w:val="0"/>
        <w:autoSpaceDE w:val="0"/>
        <w:autoSpaceDN w:val="0"/>
        <w:adjustRightInd w:val="0"/>
        <w:ind w:left="709" w:firstLine="11"/>
        <w:jc w:val="both"/>
        <w:rPr>
          <w:rFonts w:cs="Arial"/>
          <w:i/>
          <w:iCs/>
          <w:sz w:val="20"/>
          <w:lang w:eastAsia="en-AU"/>
        </w:rPr>
      </w:pPr>
    </w:p>
    <w:p w14:paraId="48ED07F6"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Permanent Road Survey Marks</w:t>
      </w:r>
    </w:p>
    <w:p w14:paraId="48573206" w14:textId="77777777" w:rsidR="00FD7B40" w:rsidRDefault="00FD7B40" w:rsidP="00FD7B40">
      <w:pPr>
        <w:widowControl w:val="0"/>
        <w:autoSpaceDE w:val="0"/>
        <w:autoSpaceDN w:val="0"/>
        <w:adjustRightInd w:val="0"/>
        <w:ind w:left="709"/>
        <w:jc w:val="both"/>
        <w:rPr>
          <w:rFonts w:cs="Arial"/>
          <w:sz w:val="20"/>
          <w:lang w:eastAsia="en-AU"/>
        </w:rPr>
      </w:pPr>
    </w:p>
    <w:p w14:paraId="5426D8DC"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Permanent road survey marks shall be provided to the satisfaction of the Group Manager </w:t>
      </w:r>
      <w:r>
        <w:rPr>
          <w:rFonts w:cs="Arial"/>
          <w:sz w:val="20"/>
          <w:lang w:eastAsia="en-AU"/>
        </w:rPr>
        <w:lastRenderedPageBreak/>
        <w:t>Planning, Development and Regulatory Services prior to the issue of the Subdivision Certificate.</w:t>
      </w:r>
    </w:p>
    <w:p w14:paraId="715A511A" w14:textId="77777777" w:rsidR="00FD7B40" w:rsidRDefault="00FD7B40" w:rsidP="00FD7B40">
      <w:pPr>
        <w:widowControl w:val="0"/>
        <w:autoSpaceDE w:val="0"/>
        <w:autoSpaceDN w:val="0"/>
        <w:adjustRightInd w:val="0"/>
        <w:ind w:left="709"/>
        <w:jc w:val="both"/>
        <w:rPr>
          <w:rFonts w:cs="Arial"/>
          <w:sz w:val="20"/>
          <w:lang w:eastAsia="en-AU"/>
        </w:rPr>
      </w:pPr>
    </w:p>
    <w:p w14:paraId="30E642D7"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Engineering Requirements.</w:t>
      </w:r>
    </w:p>
    <w:p w14:paraId="0C9EF745" w14:textId="77777777" w:rsidR="00FD7B40" w:rsidRDefault="00FD7B40" w:rsidP="00FD7B40">
      <w:pPr>
        <w:widowControl w:val="0"/>
        <w:autoSpaceDE w:val="0"/>
        <w:autoSpaceDN w:val="0"/>
        <w:adjustRightInd w:val="0"/>
        <w:ind w:left="709"/>
        <w:jc w:val="both"/>
        <w:rPr>
          <w:rFonts w:cs="Arial"/>
          <w:i/>
          <w:iCs/>
          <w:sz w:val="20"/>
          <w:lang w:eastAsia="en-AU"/>
        </w:rPr>
      </w:pPr>
      <w:bookmarkStart w:id="9" w:name="_Hlk76716559"/>
    </w:p>
    <w:p w14:paraId="4980B848"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Street Name Signs and Posts</w:t>
      </w:r>
    </w:p>
    <w:p w14:paraId="6A2A6E0E" w14:textId="77777777" w:rsidR="00FD7B40" w:rsidRDefault="00FD7B40" w:rsidP="00FD7B40">
      <w:pPr>
        <w:widowControl w:val="0"/>
        <w:autoSpaceDE w:val="0"/>
        <w:autoSpaceDN w:val="0"/>
        <w:adjustRightInd w:val="0"/>
        <w:ind w:left="709"/>
        <w:jc w:val="both"/>
        <w:rPr>
          <w:rFonts w:cs="Arial"/>
          <w:sz w:val="20"/>
          <w:lang w:eastAsia="en-AU"/>
        </w:rPr>
      </w:pPr>
    </w:p>
    <w:bookmarkEnd w:id="9"/>
    <w:p w14:paraId="78CD0F5C" w14:textId="77777777" w:rsidR="00FD7B40" w:rsidRPr="00001ADE"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Street signage shall be provided prior to the issue of the Subdivision Certificate </w:t>
      </w:r>
      <w:r w:rsidRPr="00001ADE">
        <w:rPr>
          <w:rFonts w:cs="Arial"/>
          <w:sz w:val="20"/>
          <w:lang w:eastAsia="en-AU"/>
        </w:rPr>
        <w:t>in accordance with Council’s Engineering Standard Drawing Nos SD119A, SD119B and SD119C.</w:t>
      </w:r>
    </w:p>
    <w:p w14:paraId="6DD33B6C" w14:textId="77777777" w:rsidR="00FD7B40" w:rsidRDefault="00FD7B40" w:rsidP="00FD7B40">
      <w:pPr>
        <w:widowControl w:val="0"/>
        <w:autoSpaceDE w:val="0"/>
        <w:autoSpaceDN w:val="0"/>
        <w:adjustRightInd w:val="0"/>
        <w:ind w:left="709"/>
        <w:jc w:val="both"/>
        <w:rPr>
          <w:rFonts w:cs="Arial"/>
          <w:sz w:val="20"/>
          <w:lang w:eastAsia="en-AU"/>
        </w:rPr>
      </w:pPr>
    </w:p>
    <w:p w14:paraId="5B9B99F1"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To comply with Councils requirements.</w:t>
      </w:r>
    </w:p>
    <w:p w14:paraId="7B6D8831" w14:textId="77777777" w:rsidR="00FD7B40" w:rsidRDefault="00FD7B40" w:rsidP="00FD7B40">
      <w:pPr>
        <w:widowControl w:val="0"/>
        <w:autoSpaceDE w:val="0"/>
        <w:autoSpaceDN w:val="0"/>
        <w:adjustRightInd w:val="0"/>
        <w:ind w:left="709"/>
        <w:jc w:val="both"/>
        <w:rPr>
          <w:rFonts w:cs="Arial"/>
          <w:i/>
          <w:iCs/>
          <w:sz w:val="20"/>
          <w:lang w:eastAsia="en-AU"/>
        </w:rPr>
      </w:pPr>
    </w:p>
    <w:p w14:paraId="340EB13E" w14:textId="77777777" w:rsidR="00FD7B40" w:rsidRDefault="00FD7B40" w:rsidP="00FD7B40">
      <w:pPr>
        <w:widowControl w:val="0"/>
        <w:autoSpaceDE w:val="0"/>
        <w:autoSpaceDN w:val="0"/>
        <w:adjustRightInd w:val="0"/>
        <w:ind w:left="709"/>
        <w:jc w:val="both"/>
        <w:rPr>
          <w:rFonts w:cs="Arial"/>
          <w:i/>
          <w:iCs/>
          <w:sz w:val="20"/>
          <w:lang w:eastAsia="en-AU"/>
        </w:rPr>
      </w:pPr>
    </w:p>
    <w:p w14:paraId="32B271AA" w14:textId="77777777" w:rsidR="00FD7B40" w:rsidRPr="005875B5" w:rsidRDefault="00FD7B40" w:rsidP="00FD7B40">
      <w:pPr>
        <w:pStyle w:val="CondNumber"/>
        <w:numPr>
          <w:ilvl w:val="0"/>
          <w:numId w:val="2"/>
        </w:numPr>
        <w:tabs>
          <w:tab w:val="left" w:pos="709"/>
        </w:tabs>
        <w:ind w:left="709" w:hanging="709"/>
        <w:rPr>
          <w:lang w:val="en-AU" w:eastAsia="en-AU"/>
        </w:rPr>
      </w:pPr>
      <w:r w:rsidRPr="005875B5">
        <w:rPr>
          <w:b/>
          <w:bCs/>
          <w:lang w:val="en-AU"/>
        </w:rPr>
        <w:t>Construction of Footpath and Shared Use Path in Subdivision</w:t>
      </w:r>
    </w:p>
    <w:p w14:paraId="02BF4DF2" w14:textId="77777777" w:rsidR="00FD7B40" w:rsidRPr="005875B5" w:rsidRDefault="00FD7B40" w:rsidP="00FD7B40">
      <w:pPr>
        <w:pStyle w:val="CondNumber"/>
        <w:numPr>
          <w:ilvl w:val="0"/>
          <w:numId w:val="0"/>
        </w:numPr>
        <w:ind w:left="709"/>
        <w:rPr>
          <w:lang w:val="en-AU" w:eastAsia="en-AU"/>
        </w:rPr>
      </w:pPr>
    </w:p>
    <w:p w14:paraId="001DDF76" w14:textId="77777777" w:rsidR="00FD7B40" w:rsidRPr="005875B5" w:rsidRDefault="00FD7B40" w:rsidP="00FD7B40">
      <w:pPr>
        <w:spacing w:after="200" w:line="276" w:lineRule="auto"/>
        <w:ind w:left="709"/>
        <w:jc w:val="both"/>
        <w:rPr>
          <w:rFonts w:eastAsia="Calibri" w:cs="Arial"/>
          <w:sz w:val="20"/>
        </w:rPr>
      </w:pPr>
      <w:r w:rsidRPr="005875B5">
        <w:rPr>
          <w:rFonts w:eastAsia="Calibri" w:cs="Arial"/>
          <w:sz w:val="20"/>
        </w:rPr>
        <w:t xml:space="preserve">Concrete </w:t>
      </w:r>
      <w:r>
        <w:rPr>
          <w:rFonts w:eastAsia="Calibri" w:cs="Arial"/>
          <w:sz w:val="20"/>
        </w:rPr>
        <w:t xml:space="preserve">footpath and shared use path in Stage 1 of the </w:t>
      </w:r>
      <w:proofErr w:type="gramStart"/>
      <w:r>
        <w:rPr>
          <w:rFonts w:eastAsia="Calibri" w:cs="Arial"/>
          <w:sz w:val="20"/>
        </w:rPr>
        <w:t xml:space="preserve">subdivision </w:t>
      </w:r>
      <w:r w:rsidRPr="005875B5">
        <w:rPr>
          <w:rFonts w:eastAsia="Calibri" w:cs="Arial"/>
          <w:sz w:val="20"/>
        </w:rPr>
        <w:t xml:space="preserve"> as</w:t>
      </w:r>
      <w:proofErr w:type="gramEnd"/>
      <w:r w:rsidRPr="005875B5">
        <w:rPr>
          <w:rFonts w:eastAsia="Calibri" w:cs="Arial"/>
          <w:sz w:val="20"/>
        </w:rPr>
        <w:t xml:space="preserve"> per Council’s Standard Drawings shall be provided prior to the issue of the Subdivision Certificate. </w:t>
      </w:r>
    </w:p>
    <w:p w14:paraId="15125B3C" w14:textId="77777777" w:rsidR="00FD7B40" w:rsidRDefault="00FD7B40" w:rsidP="00FD7B40">
      <w:pPr>
        <w:widowControl w:val="0"/>
        <w:autoSpaceDE w:val="0"/>
        <w:autoSpaceDN w:val="0"/>
        <w:adjustRightInd w:val="0"/>
        <w:ind w:left="709"/>
        <w:jc w:val="both"/>
        <w:rPr>
          <w:rFonts w:cs="Arial"/>
          <w:sz w:val="20"/>
          <w:lang w:eastAsia="en-AU"/>
        </w:rPr>
      </w:pPr>
    </w:p>
    <w:p w14:paraId="7C42BB18"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appropriate access to the site.</w:t>
      </w:r>
    </w:p>
    <w:p w14:paraId="27108167" w14:textId="77777777" w:rsidR="00FD7B40" w:rsidRPr="005875B5" w:rsidRDefault="00FD7B40" w:rsidP="00FD7B40">
      <w:pPr>
        <w:widowControl w:val="0"/>
        <w:autoSpaceDE w:val="0"/>
        <w:autoSpaceDN w:val="0"/>
        <w:adjustRightInd w:val="0"/>
        <w:ind w:left="709"/>
        <w:jc w:val="both"/>
        <w:rPr>
          <w:rFonts w:cs="Arial"/>
          <w:iCs/>
          <w:sz w:val="20"/>
          <w:lang w:eastAsia="en-AU"/>
        </w:rPr>
      </w:pPr>
    </w:p>
    <w:p w14:paraId="3F4125A8" w14:textId="77777777" w:rsidR="00FD7B40" w:rsidRDefault="00FD7B40" w:rsidP="00FD7B40">
      <w:pPr>
        <w:widowControl w:val="0"/>
        <w:autoSpaceDE w:val="0"/>
        <w:autoSpaceDN w:val="0"/>
        <w:adjustRightInd w:val="0"/>
        <w:ind w:left="709"/>
        <w:jc w:val="both"/>
        <w:rPr>
          <w:rFonts w:cs="Arial"/>
          <w:i/>
          <w:iCs/>
          <w:sz w:val="20"/>
          <w:lang w:eastAsia="en-AU"/>
        </w:rPr>
      </w:pPr>
    </w:p>
    <w:p w14:paraId="414E84AF" w14:textId="77777777" w:rsidR="00FD7B40" w:rsidRPr="006E7DD7" w:rsidRDefault="00FD7B40" w:rsidP="00FD7B40">
      <w:pPr>
        <w:pStyle w:val="CondNumber"/>
        <w:widowControl w:val="0"/>
        <w:numPr>
          <w:ilvl w:val="0"/>
          <w:numId w:val="2"/>
        </w:numPr>
        <w:tabs>
          <w:tab w:val="left" w:pos="709"/>
        </w:tabs>
        <w:autoSpaceDE w:val="0"/>
        <w:autoSpaceDN w:val="0"/>
        <w:adjustRightInd w:val="0"/>
        <w:ind w:left="709" w:hanging="709"/>
        <w:jc w:val="both"/>
        <w:rPr>
          <w:szCs w:val="20"/>
          <w:lang w:eastAsia="en-AU"/>
        </w:rPr>
      </w:pPr>
      <w:r w:rsidRPr="006E7DD7">
        <w:rPr>
          <w:b/>
          <w:bCs/>
          <w:szCs w:val="20"/>
          <w:lang w:val="en-AU" w:eastAsia="en-AU"/>
        </w:rPr>
        <w:t xml:space="preserve">Construction of </w:t>
      </w:r>
      <w:r>
        <w:rPr>
          <w:b/>
          <w:bCs/>
          <w:szCs w:val="20"/>
          <w:lang w:val="en-AU" w:eastAsia="en-AU"/>
        </w:rPr>
        <w:t xml:space="preserve">Gutter Crossings </w:t>
      </w:r>
    </w:p>
    <w:p w14:paraId="7C450191" w14:textId="77777777" w:rsidR="00FD7B40" w:rsidRPr="0031421D" w:rsidRDefault="00FD7B40" w:rsidP="00FD7B40">
      <w:pPr>
        <w:spacing w:after="200" w:line="276" w:lineRule="auto"/>
        <w:ind w:left="709"/>
        <w:rPr>
          <w:rFonts w:ascii="Calibri" w:eastAsia="Calibri" w:hAnsi="Calibri"/>
          <w:szCs w:val="22"/>
        </w:rPr>
      </w:pPr>
      <w:r>
        <w:rPr>
          <w:rFonts w:eastAsia="Calibri" w:cs="Arial"/>
          <w:sz w:val="20"/>
        </w:rPr>
        <w:t>Gutter crossings for v</w:t>
      </w:r>
      <w:r w:rsidRPr="0031421D">
        <w:rPr>
          <w:rFonts w:eastAsia="Calibri" w:cs="Arial"/>
          <w:sz w:val="20"/>
        </w:rPr>
        <w:t xml:space="preserve">ehicular </w:t>
      </w:r>
      <w:r>
        <w:rPr>
          <w:rFonts w:eastAsia="Calibri" w:cs="Arial"/>
          <w:sz w:val="20"/>
        </w:rPr>
        <w:t>access i</w:t>
      </w:r>
      <w:r w:rsidRPr="0031421D">
        <w:rPr>
          <w:rFonts w:eastAsia="Calibri" w:cs="Arial"/>
          <w:sz w:val="20"/>
        </w:rPr>
        <w:t xml:space="preserve">n accordance with Standard Drawings Nos SD107 for access to the lots shall be constructed prior to the issue of the Subdivision Certificate. </w:t>
      </w:r>
    </w:p>
    <w:p w14:paraId="7E5A0943" w14:textId="77777777" w:rsidR="00FD7B40" w:rsidRDefault="00FD7B40" w:rsidP="00FD7B40">
      <w:pPr>
        <w:widowControl w:val="0"/>
        <w:autoSpaceDE w:val="0"/>
        <w:autoSpaceDN w:val="0"/>
        <w:adjustRightInd w:val="0"/>
        <w:ind w:left="709"/>
        <w:jc w:val="both"/>
        <w:rPr>
          <w:rFonts w:cs="Arial"/>
          <w:sz w:val="20"/>
          <w:lang w:eastAsia="en-AU"/>
        </w:rPr>
      </w:pPr>
    </w:p>
    <w:p w14:paraId="5F225DA1"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ascii="Times New Roman" w:hAnsi="Times New Roman"/>
          <w:i/>
          <w:iCs/>
          <w:sz w:val="20"/>
          <w:lang w:eastAsia="en-AU"/>
        </w:rPr>
        <w:tab/>
      </w:r>
      <w:r>
        <w:rPr>
          <w:rFonts w:cs="Arial"/>
          <w:i/>
          <w:iCs/>
          <w:sz w:val="20"/>
          <w:lang w:eastAsia="en-AU"/>
        </w:rPr>
        <w:t>To ensure appropriate access to the site.</w:t>
      </w:r>
    </w:p>
    <w:p w14:paraId="446EC0EE" w14:textId="77777777" w:rsidR="00FD7B40" w:rsidRDefault="00FD7B40" w:rsidP="00FD7B40">
      <w:pPr>
        <w:widowControl w:val="0"/>
        <w:autoSpaceDE w:val="0"/>
        <w:autoSpaceDN w:val="0"/>
        <w:adjustRightInd w:val="0"/>
        <w:ind w:left="709"/>
        <w:jc w:val="both"/>
        <w:rPr>
          <w:rFonts w:cs="Arial"/>
          <w:i/>
          <w:iCs/>
          <w:sz w:val="20"/>
          <w:lang w:eastAsia="en-AU"/>
        </w:rPr>
      </w:pPr>
    </w:p>
    <w:p w14:paraId="67EC435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 xml:space="preserve">Construction of Private Road </w:t>
      </w:r>
    </w:p>
    <w:p w14:paraId="6DDFB153" w14:textId="77777777" w:rsidR="00FD7B40" w:rsidRDefault="00FD7B40" w:rsidP="00FD7B40">
      <w:pPr>
        <w:widowControl w:val="0"/>
        <w:autoSpaceDE w:val="0"/>
        <w:autoSpaceDN w:val="0"/>
        <w:adjustRightInd w:val="0"/>
        <w:ind w:left="709"/>
        <w:jc w:val="both"/>
        <w:rPr>
          <w:rFonts w:cs="Arial"/>
          <w:sz w:val="20"/>
          <w:lang w:eastAsia="en-AU"/>
        </w:rPr>
      </w:pPr>
    </w:p>
    <w:p w14:paraId="39A2A5C1" w14:textId="77777777" w:rsidR="00FD7B40" w:rsidRPr="006D550F" w:rsidRDefault="00FD7B40" w:rsidP="00FD7B40">
      <w:pPr>
        <w:widowControl w:val="0"/>
        <w:autoSpaceDE w:val="0"/>
        <w:autoSpaceDN w:val="0"/>
        <w:adjustRightInd w:val="0"/>
        <w:ind w:left="709"/>
        <w:jc w:val="both"/>
        <w:rPr>
          <w:rFonts w:cs="Arial"/>
          <w:sz w:val="20"/>
          <w:lang w:eastAsia="en-AU"/>
        </w:rPr>
      </w:pPr>
      <w:r w:rsidRPr="006D550F">
        <w:rPr>
          <w:rFonts w:cs="Arial"/>
          <w:sz w:val="20"/>
          <w:lang w:eastAsia="en-AU"/>
        </w:rPr>
        <w:t>Construction of a private road surfaced with asphaltic concrete for a minimum of 6 meters wide within Lot 1111 prior to the issue of the Subdivision Certificate.</w:t>
      </w:r>
    </w:p>
    <w:p w14:paraId="2FBDA678" w14:textId="77777777" w:rsidR="00FD7B40" w:rsidRDefault="00FD7B40" w:rsidP="00FD7B40">
      <w:pPr>
        <w:widowControl w:val="0"/>
        <w:autoSpaceDE w:val="0"/>
        <w:autoSpaceDN w:val="0"/>
        <w:adjustRightInd w:val="0"/>
        <w:ind w:left="709"/>
        <w:jc w:val="both"/>
        <w:rPr>
          <w:rFonts w:cs="Arial"/>
          <w:sz w:val="20"/>
          <w:lang w:eastAsia="en-AU"/>
        </w:rPr>
      </w:pPr>
    </w:p>
    <w:p w14:paraId="19A81CC4"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i/>
          <w:iCs/>
          <w:sz w:val="20"/>
          <w:lang w:eastAsia="en-AU"/>
        </w:rPr>
        <w:tab/>
        <w:t>To ensure that adequate access is provided.</w:t>
      </w:r>
    </w:p>
    <w:p w14:paraId="61645681" w14:textId="77777777" w:rsidR="00FD7B40" w:rsidRDefault="00FD7B40" w:rsidP="00FD7B40">
      <w:pPr>
        <w:widowControl w:val="0"/>
        <w:autoSpaceDE w:val="0"/>
        <w:autoSpaceDN w:val="0"/>
        <w:adjustRightInd w:val="0"/>
        <w:ind w:left="709"/>
        <w:jc w:val="both"/>
        <w:rPr>
          <w:rFonts w:cs="Arial"/>
          <w:i/>
          <w:iCs/>
          <w:sz w:val="20"/>
          <w:lang w:eastAsia="en-AU"/>
        </w:rPr>
      </w:pPr>
    </w:p>
    <w:p w14:paraId="615781C1"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 xml:space="preserve">Construction of </w:t>
      </w:r>
      <w:r w:rsidRPr="00BD3900">
        <w:rPr>
          <w:b/>
          <w:bCs/>
          <w:szCs w:val="20"/>
          <w:lang w:val="en-AU" w:eastAsia="en-AU"/>
        </w:rPr>
        <w:t>Roads and Roundabouts</w:t>
      </w:r>
    </w:p>
    <w:p w14:paraId="7519C2B8" w14:textId="77777777" w:rsidR="00FD7B40" w:rsidRDefault="00FD7B40" w:rsidP="00FD7B40">
      <w:pPr>
        <w:widowControl w:val="0"/>
        <w:autoSpaceDE w:val="0"/>
        <w:autoSpaceDN w:val="0"/>
        <w:adjustRightInd w:val="0"/>
        <w:ind w:left="709"/>
        <w:jc w:val="both"/>
        <w:rPr>
          <w:rFonts w:cs="Arial"/>
          <w:sz w:val="20"/>
          <w:lang w:eastAsia="en-AU"/>
        </w:rPr>
      </w:pPr>
    </w:p>
    <w:p w14:paraId="7850057A" w14:textId="77777777" w:rsidR="00FD7B40" w:rsidRDefault="00FD7B40" w:rsidP="00FD7B40">
      <w:pPr>
        <w:widowControl w:val="0"/>
        <w:autoSpaceDE w:val="0"/>
        <w:autoSpaceDN w:val="0"/>
        <w:adjustRightInd w:val="0"/>
        <w:ind w:left="709"/>
        <w:jc w:val="both"/>
        <w:rPr>
          <w:rFonts w:cs="Arial"/>
          <w:sz w:val="20"/>
          <w:lang w:eastAsia="en-AU"/>
        </w:rPr>
      </w:pPr>
      <w:r w:rsidRPr="00926425">
        <w:rPr>
          <w:rFonts w:cs="Arial"/>
          <w:sz w:val="20"/>
          <w:lang w:eastAsia="en-AU"/>
        </w:rPr>
        <w:t xml:space="preserve">All road and roundabout constructions shall be in accordance with Council’s Design Specifications and to the satisfaction of the Group Manager Planning, Development and Regulatory Services, prior to the issue of the Subdivision Certificate. All roundabouts to </w:t>
      </w:r>
      <w:proofErr w:type="gramStart"/>
      <w:r w:rsidRPr="00926425">
        <w:rPr>
          <w:rFonts w:cs="Arial"/>
          <w:sz w:val="20"/>
          <w:lang w:eastAsia="en-AU"/>
        </w:rPr>
        <w:t>give consideration to</w:t>
      </w:r>
      <w:proofErr w:type="gramEnd"/>
      <w:r w:rsidRPr="00926425">
        <w:rPr>
          <w:rFonts w:cs="Arial"/>
          <w:sz w:val="20"/>
          <w:lang w:eastAsia="en-AU"/>
        </w:rPr>
        <w:t xml:space="preserve"> ongoing public safety and amenity. </w:t>
      </w:r>
    </w:p>
    <w:p w14:paraId="30EF043F" w14:textId="77777777" w:rsidR="00FD7B40" w:rsidRPr="00926425" w:rsidRDefault="00FD7B40" w:rsidP="00FD7B40">
      <w:pPr>
        <w:widowControl w:val="0"/>
        <w:autoSpaceDE w:val="0"/>
        <w:autoSpaceDN w:val="0"/>
        <w:adjustRightInd w:val="0"/>
        <w:ind w:left="2413" w:hanging="1451"/>
        <w:jc w:val="both"/>
        <w:rPr>
          <w:rFonts w:cs="Arial"/>
          <w:sz w:val="20"/>
          <w:lang w:eastAsia="en-AU"/>
        </w:rPr>
      </w:pPr>
    </w:p>
    <w:p w14:paraId="5C82A027" w14:textId="77777777" w:rsidR="00FD7B40" w:rsidRPr="00926425" w:rsidRDefault="00FD7B40" w:rsidP="00FD7B40">
      <w:pPr>
        <w:widowControl w:val="0"/>
        <w:numPr>
          <w:ilvl w:val="0"/>
          <w:numId w:val="12"/>
        </w:numPr>
        <w:autoSpaceDE w:val="0"/>
        <w:autoSpaceDN w:val="0"/>
        <w:adjustRightInd w:val="0"/>
        <w:ind w:left="973"/>
        <w:jc w:val="both"/>
        <w:rPr>
          <w:rFonts w:cs="Arial"/>
          <w:sz w:val="20"/>
          <w:lang w:eastAsia="en-AU"/>
        </w:rPr>
      </w:pPr>
      <w:r w:rsidRPr="00926425">
        <w:rPr>
          <w:rFonts w:cs="Arial"/>
          <w:sz w:val="20"/>
          <w:lang w:eastAsia="en-AU"/>
        </w:rPr>
        <w:t>Construction of road pavements surfaced with asphaltic concrete in subdivision roads.</w:t>
      </w:r>
    </w:p>
    <w:p w14:paraId="1A46EC02" w14:textId="77777777" w:rsidR="00FD7B40" w:rsidRPr="00926425" w:rsidRDefault="00FD7B40" w:rsidP="00FD7B40">
      <w:pPr>
        <w:widowControl w:val="0"/>
        <w:numPr>
          <w:ilvl w:val="0"/>
          <w:numId w:val="12"/>
        </w:numPr>
        <w:autoSpaceDE w:val="0"/>
        <w:autoSpaceDN w:val="0"/>
        <w:adjustRightInd w:val="0"/>
        <w:ind w:left="973"/>
        <w:jc w:val="both"/>
        <w:rPr>
          <w:rFonts w:cs="Arial"/>
          <w:sz w:val="20"/>
          <w:lang w:eastAsia="en-AU"/>
        </w:rPr>
      </w:pPr>
      <w:r w:rsidRPr="00926425">
        <w:rPr>
          <w:rFonts w:cs="Arial"/>
          <w:sz w:val="20"/>
          <w:lang w:eastAsia="en-AU"/>
        </w:rPr>
        <w:t xml:space="preserve">Construction of roundabouts along subdivision boulevards in Stage 1 as per Engineering Plans drawing numbers 200-205; revision D; prepared by Orion Consulting; dated 30/092020 and Austroads Guide to Road Design Part 4B prior to the issue of the Subdivision Certificate. </w:t>
      </w:r>
    </w:p>
    <w:p w14:paraId="2DD8DB86" w14:textId="77777777" w:rsidR="00FD7B40" w:rsidRPr="00926425" w:rsidRDefault="00FD7B40" w:rsidP="00FD7B40">
      <w:pPr>
        <w:widowControl w:val="0"/>
        <w:numPr>
          <w:ilvl w:val="0"/>
          <w:numId w:val="12"/>
        </w:numPr>
        <w:autoSpaceDE w:val="0"/>
        <w:autoSpaceDN w:val="0"/>
        <w:adjustRightInd w:val="0"/>
        <w:ind w:left="973"/>
        <w:jc w:val="both"/>
        <w:rPr>
          <w:rFonts w:cs="Arial"/>
          <w:sz w:val="20"/>
          <w:lang w:eastAsia="en-AU"/>
        </w:rPr>
      </w:pPr>
      <w:r w:rsidRPr="00926425">
        <w:rPr>
          <w:rFonts w:cs="Arial"/>
          <w:sz w:val="20"/>
          <w:lang w:eastAsia="en-AU"/>
        </w:rPr>
        <w:t xml:space="preserve">Construction of a roundabout and associated pedestrian facilities at the intersection of </w:t>
      </w:r>
      <w:proofErr w:type="spellStart"/>
      <w:r w:rsidRPr="00926425">
        <w:rPr>
          <w:rFonts w:cs="Arial"/>
          <w:sz w:val="20"/>
          <w:lang w:eastAsia="en-AU"/>
        </w:rPr>
        <w:t>Yarrawa</w:t>
      </w:r>
      <w:proofErr w:type="spellEnd"/>
      <w:r w:rsidRPr="00926425">
        <w:rPr>
          <w:rFonts w:cs="Arial"/>
          <w:sz w:val="20"/>
          <w:lang w:eastAsia="en-AU"/>
        </w:rPr>
        <w:t xml:space="preserve"> Road and Spencer Street as per Council’s Standard Drawings and concept plans prepared by JMD Development Consultants; Reference No. 18001E2; Issue B; dated 29/06/21 prior to the issue of the Subdivision Certificate. </w:t>
      </w:r>
    </w:p>
    <w:p w14:paraId="736A7280" w14:textId="77777777" w:rsidR="00FD7B40" w:rsidRDefault="00FD7B40" w:rsidP="00FD7B40">
      <w:pPr>
        <w:widowControl w:val="0"/>
        <w:autoSpaceDE w:val="0"/>
        <w:autoSpaceDN w:val="0"/>
        <w:adjustRightInd w:val="0"/>
        <w:ind w:left="962"/>
        <w:jc w:val="both"/>
        <w:rPr>
          <w:rFonts w:cs="Arial"/>
          <w:sz w:val="20"/>
          <w:lang w:eastAsia="en-AU"/>
        </w:rPr>
      </w:pPr>
      <w:r w:rsidRPr="00926425">
        <w:rPr>
          <w:rFonts w:cs="Arial"/>
          <w:sz w:val="20"/>
          <w:lang w:eastAsia="en-AU"/>
        </w:rPr>
        <w:t>The detailed design of the roundabout to be accompanied with an independent Road Safety Audit, undertaken in accordance with relevant Austroads guidelines prior to the issuance of a Subdivision Works Certificate for Stage 1.</w:t>
      </w:r>
    </w:p>
    <w:p w14:paraId="55B79C00" w14:textId="77777777" w:rsidR="00FD7B40" w:rsidRPr="00926425" w:rsidRDefault="00FD7B40" w:rsidP="00FD7B40">
      <w:pPr>
        <w:widowControl w:val="0"/>
        <w:autoSpaceDE w:val="0"/>
        <w:autoSpaceDN w:val="0"/>
        <w:adjustRightInd w:val="0"/>
        <w:ind w:left="2160" w:hanging="1451"/>
        <w:jc w:val="both"/>
        <w:rPr>
          <w:rFonts w:cs="Arial"/>
          <w:sz w:val="20"/>
          <w:lang w:eastAsia="en-AU"/>
        </w:rPr>
      </w:pPr>
    </w:p>
    <w:p w14:paraId="7FE87D72"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Note</w:t>
      </w:r>
      <w:r>
        <w:rPr>
          <w:rFonts w:cs="Arial"/>
          <w:i/>
          <w:iCs/>
          <w:sz w:val="20"/>
          <w:lang w:eastAsia="en-AU"/>
        </w:rPr>
        <w:t>:</w:t>
      </w:r>
      <w:r>
        <w:rPr>
          <w:rFonts w:cs="Arial"/>
          <w:i/>
          <w:iCs/>
          <w:sz w:val="20"/>
          <w:lang w:eastAsia="en-AU"/>
        </w:rPr>
        <w:tab/>
        <w:t>Where the subdivision is staged and required roadworks are incomplete, Council may require the construction of temporary cul-de-sacs or turning facilities for large vehicles such as garbage trucks.  These works are to be constructed to the requirements of Council.</w:t>
      </w:r>
    </w:p>
    <w:p w14:paraId="15216944" w14:textId="77777777" w:rsidR="00FD7B40" w:rsidRDefault="00FD7B40" w:rsidP="00FD7B40">
      <w:pPr>
        <w:widowControl w:val="0"/>
        <w:autoSpaceDE w:val="0"/>
        <w:autoSpaceDN w:val="0"/>
        <w:adjustRightInd w:val="0"/>
        <w:ind w:left="709"/>
        <w:jc w:val="both"/>
        <w:rPr>
          <w:rFonts w:cs="Arial"/>
          <w:sz w:val="20"/>
          <w:lang w:eastAsia="en-AU"/>
        </w:rPr>
      </w:pPr>
    </w:p>
    <w:p w14:paraId="3DD00A14"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lastRenderedPageBreak/>
        <w:t>Reason:</w:t>
      </w:r>
      <w:r>
        <w:rPr>
          <w:rFonts w:cs="Arial"/>
          <w:i/>
          <w:iCs/>
          <w:sz w:val="20"/>
          <w:lang w:eastAsia="en-AU"/>
        </w:rPr>
        <w:tab/>
        <w:t>To ensure that adequate access is provided.</w:t>
      </w:r>
    </w:p>
    <w:p w14:paraId="711F79D4" w14:textId="77777777" w:rsidR="00FD7B40" w:rsidRDefault="00FD7B40" w:rsidP="00FD7B40">
      <w:pPr>
        <w:widowControl w:val="0"/>
        <w:autoSpaceDE w:val="0"/>
        <w:autoSpaceDN w:val="0"/>
        <w:adjustRightInd w:val="0"/>
        <w:ind w:left="709"/>
        <w:jc w:val="both"/>
        <w:rPr>
          <w:rFonts w:cs="Arial"/>
          <w:i/>
          <w:iCs/>
          <w:sz w:val="20"/>
          <w:lang w:eastAsia="en-AU"/>
        </w:rPr>
      </w:pPr>
    </w:p>
    <w:p w14:paraId="5F91AEAD"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Street Trees</w:t>
      </w:r>
    </w:p>
    <w:p w14:paraId="72E71C01" w14:textId="77777777" w:rsidR="00FD7B40" w:rsidRDefault="00FD7B40" w:rsidP="00FD7B40">
      <w:pPr>
        <w:widowControl w:val="0"/>
        <w:autoSpaceDE w:val="0"/>
        <w:autoSpaceDN w:val="0"/>
        <w:adjustRightInd w:val="0"/>
        <w:ind w:left="709"/>
        <w:jc w:val="both"/>
        <w:rPr>
          <w:rFonts w:cs="Arial"/>
          <w:sz w:val="20"/>
          <w:lang w:eastAsia="en-AU"/>
        </w:rPr>
      </w:pPr>
    </w:p>
    <w:p w14:paraId="272A478E" w14:textId="77777777" w:rsidR="00FD7B40" w:rsidRPr="00CD1377" w:rsidRDefault="00FD7B40" w:rsidP="00FD7B40">
      <w:pPr>
        <w:widowControl w:val="0"/>
        <w:autoSpaceDE w:val="0"/>
        <w:autoSpaceDN w:val="0"/>
        <w:adjustRightInd w:val="0"/>
        <w:ind w:left="709"/>
        <w:jc w:val="both"/>
        <w:rPr>
          <w:rFonts w:cs="Arial"/>
          <w:sz w:val="20"/>
          <w:lang w:eastAsia="en-AU"/>
        </w:rPr>
      </w:pPr>
      <w:r w:rsidRPr="00CD1377">
        <w:rPr>
          <w:rFonts w:cs="Arial"/>
          <w:sz w:val="20"/>
          <w:lang w:eastAsia="en-AU"/>
        </w:rPr>
        <w:t xml:space="preserve">No subdivision certificate shall be granted for the development unless the certifying authority is satisfied by documents accompanying the application for subdivision certificate that street trees have been planted in compliance with in accordance with Landscape Concept Plans L-SD-01 - L-SD-18 Rev C prepared by </w:t>
      </w:r>
      <w:proofErr w:type="spellStart"/>
      <w:r w:rsidRPr="00CD1377">
        <w:rPr>
          <w:rFonts w:cs="Arial"/>
          <w:sz w:val="20"/>
          <w:lang w:eastAsia="en-AU"/>
        </w:rPr>
        <w:t>Arterra</w:t>
      </w:r>
      <w:proofErr w:type="spellEnd"/>
      <w:r w:rsidRPr="00CD1377">
        <w:rPr>
          <w:rFonts w:cs="Arial"/>
          <w:sz w:val="20"/>
          <w:lang w:eastAsia="en-AU"/>
        </w:rPr>
        <w:t xml:space="preserve"> Design Pty Ltd dated 6/10/20.</w:t>
      </w:r>
    </w:p>
    <w:p w14:paraId="1C07C95C" w14:textId="77777777" w:rsidR="00FD7B40" w:rsidRDefault="00FD7B40" w:rsidP="00FD7B40">
      <w:pPr>
        <w:widowControl w:val="0"/>
        <w:autoSpaceDE w:val="0"/>
        <w:autoSpaceDN w:val="0"/>
        <w:adjustRightInd w:val="0"/>
        <w:ind w:left="709"/>
        <w:jc w:val="both"/>
        <w:rPr>
          <w:rFonts w:cs="Arial"/>
          <w:sz w:val="20"/>
          <w:lang w:eastAsia="en-AU"/>
        </w:rPr>
      </w:pPr>
    </w:p>
    <w:p w14:paraId="71C49FCB" w14:textId="77777777" w:rsidR="00FD7B40" w:rsidRDefault="00FD7B40" w:rsidP="00FD7B40">
      <w:pPr>
        <w:widowControl w:val="0"/>
        <w:autoSpaceDE w:val="0"/>
        <w:autoSpaceDN w:val="0"/>
        <w:adjustRightInd w:val="0"/>
        <w:ind w:left="2160" w:hanging="1451"/>
        <w:jc w:val="both"/>
        <w:rPr>
          <w:rFonts w:cs="Arial"/>
          <w:b/>
          <w:bCs/>
          <w:i/>
          <w:iCs/>
          <w:sz w:val="20"/>
          <w:lang w:eastAsia="en-AU"/>
        </w:rPr>
      </w:pPr>
      <w:r>
        <w:rPr>
          <w:rFonts w:cs="Arial"/>
          <w:b/>
          <w:bCs/>
          <w:i/>
          <w:iCs/>
          <w:sz w:val="20"/>
          <w:lang w:eastAsia="en-AU"/>
        </w:rPr>
        <w:t xml:space="preserve">Advice: </w:t>
      </w:r>
      <w:r>
        <w:rPr>
          <w:rFonts w:cs="Arial"/>
          <w:b/>
          <w:bCs/>
          <w:i/>
          <w:iCs/>
          <w:sz w:val="20"/>
          <w:lang w:eastAsia="en-AU"/>
        </w:rPr>
        <w:tab/>
      </w:r>
      <w:r>
        <w:rPr>
          <w:rFonts w:cs="Arial"/>
          <w:i/>
          <w:iCs/>
          <w:sz w:val="20"/>
          <w:lang w:eastAsia="en-AU"/>
        </w:rPr>
        <w:t>Councils Urban Street Tree Master Plan must be referenced with respect to any street plantings.</w:t>
      </w:r>
    </w:p>
    <w:p w14:paraId="1F3312A1" w14:textId="77777777" w:rsidR="00FD7B40" w:rsidRDefault="00FD7B40" w:rsidP="00FD7B40">
      <w:pPr>
        <w:widowControl w:val="0"/>
        <w:autoSpaceDE w:val="0"/>
        <w:autoSpaceDN w:val="0"/>
        <w:adjustRightInd w:val="0"/>
        <w:ind w:left="709"/>
        <w:jc w:val="both"/>
        <w:rPr>
          <w:rFonts w:cs="Arial"/>
          <w:b/>
          <w:bCs/>
          <w:sz w:val="20"/>
          <w:lang w:eastAsia="en-AU"/>
        </w:rPr>
      </w:pPr>
    </w:p>
    <w:p w14:paraId="055E62EA" w14:textId="77777777" w:rsidR="00FD7B40" w:rsidRDefault="00FD7B40" w:rsidP="00FD7B40">
      <w:pPr>
        <w:widowControl w:val="0"/>
        <w:autoSpaceDE w:val="0"/>
        <w:autoSpaceDN w:val="0"/>
        <w:adjustRightInd w:val="0"/>
        <w:ind w:left="709"/>
        <w:jc w:val="both"/>
        <w:rPr>
          <w:rFonts w:cs="Arial"/>
          <w:i/>
          <w:iCs/>
          <w:sz w:val="20"/>
          <w:lang w:eastAsia="en-AU"/>
        </w:rPr>
      </w:pPr>
      <w:r>
        <w:rPr>
          <w:rFonts w:cs="Arial"/>
          <w:b/>
          <w:bCs/>
          <w:i/>
          <w:iCs/>
          <w:sz w:val="20"/>
          <w:lang w:eastAsia="en-AU"/>
        </w:rPr>
        <w:t>Reason:</w:t>
      </w:r>
      <w:r>
        <w:rPr>
          <w:rFonts w:cs="Arial"/>
          <w:b/>
          <w:bCs/>
          <w:i/>
          <w:iCs/>
          <w:sz w:val="20"/>
          <w:lang w:eastAsia="en-AU"/>
        </w:rPr>
        <w:tab/>
      </w:r>
      <w:r>
        <w:rPr>
          <w:rFonts w:cs="Arial"/>
          <w:i/>
          <w:iCs/>
          <w:sz w:val="20"/>
          <w:lang w:eastAsia="en-AU"/>
        </w:rPr>
        <w:t>To maintain and improve visual amenity.</w:t>
      </w:r>
    </w:p>
    <w:p w14:paraId="110555DF" w14:textId="77777777" w:rsidR="00FD7B40" w:rsidRDefault="00FD7B40" w:rsidP="00FD7B40">
      <w:pPr>
        <w:widowControl w:val="0"/>
        <w:autoSpaceDE w:val="0"/>
        <w:autoSpaceDN w:val="0"/>
        <w:adjustRightInd w:val="0"/>
        <w:ind w:left="709"/>
        <w:jc w:val="both"/>
        <w:rPr>
          <w:rFonts w:cs="Arial"/>
          <w:i/>
          <w:iCs/>
          <w:sz w:val="20"/>
          <w:lang w:eastAsia="en-AU"/>
        </w:rPr>
      </w:pPr>
    </w:p>
    <w:p w14:paraId="14BBFB98" w14:textId="77777777" w:rsidR="00FD7B40" w:rsidRDefault="00FD7B40" w:rsidP="00FD7B40">
      <w:pPr>
        <w:widowControl w:val="0"/>
        <w:autoSpaceDE w:val="0"/>
        <w:autoSpaceDN w:val="0"/>
        <w:adjustRightInd w:val="0"/>
        <w:ind w:left="709"/>
        <w:jc w:val="both"/>
        <w:rPr>
          <w:rFonts w:cs="Arial"/>
          <w:i/>
          <w:iCs/>
          <w:sz w:val="20"/>
          <w:lang w:eastAsia="en-AU"/>
        </w:rPr>
      </w:pPr>
    </w:p>
    <w:p w14:paraId="0AAFB6CF"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Landscape Certification</w:t>
      </w:r>
    </w:p>
    <w:p w14:paraId="1204ECB5" w14:textId="77777777" w:rsidR="00FD7B40" w:rsidRDefault="00FD7B40" w:rsidP="00FD7B40">
      <w:pPr>
        <w:widowControl w:val="0"/>
        <w:autoSpaceDE w:val="0"/>
        <w:autoSpaceDN w:val="0"/>
        <w:adjustRightInd w:val="0"/>
        <w:ind w:left="709"/>
        <w:jc w:val="both"/>
        <w:rPr>
          <w:rFonts w:cs="Arial"/>
          <w:sz w:val="20"/>
          <w:lang w:eastAsia="en-AU"/>
        </w:rPr>
      </w:pPr>
    </w:p>
    <w:p w14:paraId="61F9967F"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Certification is to be provided to the Principal Certifier (PC) from the designer of the landscape plan that all tree planting/landscape civil works have been carried out in accordance with the Council endorsed landscape plan. If Council </w:t>
      </w:r>
      <w:r>
        <w:rPr>
          <w:rFonts w:cs="Arial"/>
          <w:b/>
          <w:bCs/>
          <w:sz w:val="20"/>
          <w:lang w:eastAsia="en-AU"/>
        </w:rPr>
        <w:t>is</w:t>
      </w:r>
      <w:r>
        <w:rPr>
          <w:rFonts w:cs="Arial"/>
          <w:sz w:val="20"/>
          <w:lang w:eastAsia="en-AU"/>
        </w:rPr>
        <w:t xml:space="preserve"> the Principal Certifier (PC), the certification is to be submitted to Council prior to or at the final landscape inspection. If Council </w:t>
      </w:r>
      <w:r>
        <w:rPr>
          <w:rFonts w:cs="Arial"/>
          <w:b/>
          <w:bCs/>
          <w:sz w:val="20"/>
          <w:lang w:eastAsia="en-AU"/>
        </w:rPr>
        <w:t>is not</w:t>
      </w:r>
      <w:r>
        <w:rPr>
          <w:rFonts w:cs="Arial"/>
          <w:sz w:val="20"/>
          <w:lang w:eastAsia="en-AU"/>
        </w:rPr>
        <w:t xml:space="preserve"> the Principal Certifier (PC), a copy of the certification is to be provided to Council with the lodgement of the Subdivision Certificate.</w:t>
      </w:r>
    </w:p>
    <w:p w14:paraId="3F0F6F90" w14:textId="77777777" w:rsidR="00FD7B40" w:rsidRDefault="00FD7B40" w:rsidP="00FD7B40">
      <w:pPr>
        <w:widowControl w:val="0"/>
        <w:autoSpaceDE w:val="0"/>
        <w:autoSpaceDN w:val="0"/>
        <w:adjustRightInd w:val="0"/>
        <w:ind w:left="709"/>
        <w:jc w:val="both"/>
        <w:rPr>
          <w:rFonts w:cs="Arial"/>
          <w:sz w:val="20"/>
          <w:lang w:eastAsia="en-AU"/>
        </w:rPr>
      </w:pPr>
    </w:p>
    <w:p w14:paraId="4E37B098"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 xml:space="preserve">: </w:t>
      </w:r>
      <w:r>
        <w:rPr>
          <w:rFonts w:cs="Arial"/>
          <w:i/>
          <w:iCs/>
          <w:sz w:val="20"/>
          <w:lang w:eastAsia="en-AU"/>
        </w:rPr>
        <w:tab/>
        <w:t>To ensure that the landscaping has been carried out in accordance with the Council endorsed landscape plan.</w:t>
      </w:r>
    </w:p>
    <w:p w14:paraId="497E836C"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58495A9"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Landscaping Plan</w:t>
      </w:r>
    </w:p>
    <w:p w14:paraId="1A6E3C8E" w14:textId="77777777" w:rsidR="00FD7B40" w:rsidRDefault="00FD7B40" w:rsidP="00FD7B40">
      <w:pPr>
        <w:widowControl w:val="0"/>
        <w:autoSpaceDE w:val="0"/>
        <w:autoSpaceDN w:val="0"/>
        <w:adjustRightInd w:val="0"/>
        <w:ind w:left="709"/>
        <w:jc w:val="both"/>
        <w:rPr>
          <w:rFonts w:ascii="Times New Roman" w:hAnsi="Times New Roman"/>
          <w:sz w:val="20"/>
          <w:lang w:eastAsia="en-AU"/>
        </w:rPr>
      </w:pPr>
    </w:p>
    <w:p w14:paraId="1215C3FE"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Landscaping as per the approved Landscaping Plan shall be established prior to the issue of the Subdivision Certificate.</w:t>
      </w:r>
    </w:p>
    <w:p w14:paraId="680CA7C9" w14:textId="77777777" w:rsidR="00FD7B40" w:rsidRDefault="00FD7B40" w:rsidP="00FD7B40">
      <w:pPr>
        <w:widowControl w:val="0"/>
        <w:autoSpaceDE w:val="0"/>
        <w:autoSpaceDN w:val="0"/>
        <w:adjustRightInd w:val="0"/>
        <w:ind w:left="709"/>
        <w:jc w:val="both"/>
        <w:rPr>
          <w:rFonts w:ascii="Times New Roman" w:hAnsi="Times New Roman"/>
          <w:b/>
          <w:bCs/>
          <w:sz w:val="20"/>
          <w:lang w:eastAsia="en-AU"/>
        </w:rPr>
      </w:pPr>
    </w:p>
    <w:p w14:paraId="488DB2EB"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b/>
          <w:bCs/>
          <w:i/>
          <w:iCs/>
          <w:sz w:val="20"/>
          <w:lang w:eastAsia="en-AU"/>
        </w:rPr>
        <w:tab/>
      </w:r>
      <w:r>
        <w:rPr>
          <w:rFonts w:cs="Arial"/>
          <w:i/>
          <w:iCs/>
          <w:sz w:val="20"/>
          <w:lang w:eastAsia="en-AU"/>
        </w:rPr>
        <w:t>To ensure that the landscaping is completed prior to completion of the subdivision.</w:t>
      </w:r>
    </w:p>
    <w:p w14:paraId="7F15C698"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0170C4A3"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Site Classification</w:t>
      </w:r>
    </w:p>
    <w:p w14:paraId="5E3447CD" w14:textId="77777777" w:rsidR="00FD7B40" w:rsidRDefault="00FD7B40" w:rsidP="00FD7B40">
      <w:pPr>
        <w:widowControl w:val="0"/>
        <w:autoSpaceDE w:val="0"/>
        <w:autoSpaceDN w:val="0"/>
        <w:adjustRightInd w:val="0"/>
        <w:ind w:left="720" w:hanging="11"/>
        <w:jc w:val="both"/>
        <w:rPr>
          <w:rFonts w:ascii="Times New Roman" w:hAnsi="Times New Roman"/>
          <w:b/>
          <w:bCs/>
          <w:sz w:val="20"/>
          <w:lang w:eastAsia="en-AU"/>
        </w:rPr>
      </w:pPr>
    </w:p>
    <w:p w14:paraId="16B37238" w14:textId="77777777" w:rsidR="00FD7B40" w:rsidRDefault="00FD7B40" w:rsidP="00FD7B40">
      <w:pPr>
        <w:widowControl w:val="0"/>
        <w:autoSpaceDE w:val="0"/>
        <w:autoSpaceDN w:val="0"/>
        <w:adjustRightInd w:val="0"/>
        <w:ind w:left="720" w:hanging="11"/>
        <w:jc w:val="both"/>
        <w:rPr>
          <w:rFonts w:cs="Arial"/>
          <w:sz w:val="20"/>
          <w:lang w:eastAsia="en-AU"/>
        </w:rPr>
      </w:pPr>
      <w:r>
        <w:rPr>
          <w:rFonts w:cs="Arial"/>
          <w:sz w:val="20"/>
          <w:lang w:eastAsia="en-AU"/>
        </w:rPr>
        <w:t xml:space="preserve">The developer’s geotechnical engineer shall provide a site classification in accordance with the current version of Australian Standard (AS2870) Residential Slabs and Footings for each lot in the subdivision that will be built upon.  The site classification shall be registered on the Section 88B Instrument under the </w:t>
      </w:r>
      <w:r>
        <w:rPr>
          <w:rFonts w:cs="Arial"/>
          <w:i/>
          <w:iCs/>
          <w:sz w:val="20"/>
          <w:lang w:eastAsia="en-AU"/>
        </w:rPr>
        <w:t>Conveyancing Act 1919</w:t>
      </w:r>
      <w:r>
        <w:rPr>
          <w:rFonts w:cs="Arial"/>
          <w:sz w:val="20"/>
          <w:lang w:eastAsia="en-AU"/>
        </w:rPr>
        <w:t>, prior to the issue of the Subdivision Certificate.</w:t>
      </w:r>
    </w:p>
    <w:p w14:paraId="7D319F1D" w14:textId="77777777" w:rsidR="00FD7B40" w:rsidRDefault="00FD7B40" w:rsidP="00FD7B40">
      <w:pPr>
        <w:widowControl w:val="0"/>
        <w:autoSpaceDE w:val="0"/>
        <w:autoSpaceDN w:val="0"/>
        <w:adjustRightInd w:val="0"/>
        <w:ind w:left="720" w:hanging="11"/>
        <w:jc w:val="both"/>
        <w:rPr>
          <w:rFonts w:ascii="Times New Roman" w:hAnsi="Times New Roman"/>
          <w:b/>
          <w:bCs/>
          <w:sz w:val="20"/>
          <w:lang w:eastAsia="en-AU"/>
        </w:rPr>
      </w:pPr>
    </w:p>
    <w:p w14:paraId="73B21464" w14:textId="77777777" w:rsidR="00FD7B40" w:rsidRDefault="00FD7B40" w:rsidP="00FD7B40">
      <w:pPr>
        <w:widowControl w:val="0"/>
        <w:autoSpaceDE w:val="0"/>
        <w:autoSpaceDN w:val="0"/>
        <w:adjustRightInd w:val="0"/>
        <w:ind w:left="720" w:hanging="11"/>
        <w:jc w:val="both"/>
        <w:rPr>
          <w:rFonts w:cs="Arial"/>
          <w:i/>
          <w:iCs/>
          <w:sz w:val="20"/>
          <w:lang w:eastAsia="en-AU"/>
        </w:rPr>
      </w:pPr>
      <w:r>
        <w:rPr>
          <w:rFonts w:cs="Arial"/>
          <w:b/>
          <w:bCs/>
          <w:sz w:val="20"/>
          <w:lang w:eastAsia="en-AU"/>
        </w:rPr>
        <w:t>Reason:</w:t>
      </w:r>
      <w:r>
        <w:rPr>
          <w:rFonts w:ascii="Times New Roman" w:hAnsi="Times New Roman"/>
          <w:sz w:val="20"/>
          <w:lang w:eastAsia="en-AU"/>
        </w:rPr>
        <w:tab/>
      </w:r>
      <w:r>
        <w:rPr>
          <w:rFonts w:cs="Arial"/>
          <w:i/>
          <w:iCs/>
          <w:sz w:val="20"/>
          <w:lang w:eastAsia="en-AU"/>
        </w:rPr>
        <w:t>To advise future landowners of the site classification.</w:t>
      </w:r>
    </w:p>
    <w:p w14:paraId="11C54016" w14:textId="77777777" w:rsidR="00FD7B40" w:rsidRDefault="00FD7B40" w:rsidP="00FD7B40">
      <w:pPr>
        <w:widowControl w:val="0"/>
        <w:autoSpaceDE w:val="0"/>
        <w:autoSpaceDN w:val="0"/>
        <w:adjustRightInd w:val="0"/>
        <w:ind w:left="720" w:hanging="11"/>
        <w:jc w:val="both"/>
        <w:rPr>
          <w:rFonts w:cs="Arial"/>
          <w:i/>
          <w:iCs/>
          <w:sz w:val="20"/>
          <w:lang w:eastAsia="en-AU"/>
        </w:rPr>
      </w:pPr>
    </w:p>
    <w:p w14:paraId="573833EE"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Section 7.11 Contributions (formerly Section 94)</w:t>
      </w:r>
    </w:p>
    <w:p w14:paraId="222D042F" w14:textId="77777777" w:rsidR="00FD7B40" w:rsidRDefault="00FD7B40" w:rsidP="00FD7B40">
      <w:pPr>
        <w:widowControl w:val="0"/>
        <w:autoSpaceDE w:val="0"/>
        <w:autoSpaceDN w:val="0"/>
        <w:adjustRightInd w:val="0"/>
        <w:ind w:left="709"/>
        <w:jc w:val="both"/>
        <w:rPr>
          <w:rFonts w:cs="Arial"/>
          <w:sz w:val="20"/>
          <w:lang w:eastAsia="en-AU"/>
        </w:rPr>
      </w:pPr>
    </w:p>
    <w:p w14:paraId="340646EE"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Under Section 7.11 of the </w:t>
      </w:r>
      <w:r>
        <w:rPr>
          <w:rFonts w:cs="Arial"/>
          <w:i/>
          <w:iCs/>
          <w:sz w:val="20"/>
          <w:lang w:eastAsia="en-AU"/>
        </w:rPr>
        <w:t>Environmental Planning and Assessment Act 1979</w:t>
      </w:r>
      <w:r>
        <w:rPr>
          <w:rFonts w:cs="Arial"/>
          <w:sz w:val="20"/>
          <w:lang w:eastAsia="en-AU"/>
        </w:rPr>
        <w:t xml:space="preserve"> (as amended), Council has satisfactorily determined that Development Contributions are applicable to this development consent, as the development is likely to require the provision of, or increase the demand for, public amenities and public services within the Wingecarribee Local Government Area.</w:t>
      </w:r>
    </w:p>
    <w:p w14:paraId="6FDBF9B7" w14:textId="77777777" w:rsidR="00FD7B40" w:rsidRDefault="00FD7B40" w:rsidP="00FD7B40">
      <w:pPr>
        <w:widowControl w:val="0"/>
        <w:autoSpaceDE w:val="0"/>
        <w:autoSpaceDN w:val="0"/>
        <w:adjustRightInd w:val="0"/>
        <w:ind w:left="709"/>
        <w:jc w:val="both"/>
        <w:rPr>
          <w:rFonts w:cs="Arial"/>
          <w:sz w:val="20"/>
          <w:lang w:eastAsia="en-AU"/>
        </w:rPr>
      </w:pPr>
    </w:p>
    <w:p w14:paraId="6507D8D7"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following Wingecarribee Shire Council Section 94 Developer Contributions Plans are applicable to the development:</w:t>
      </w:r>
    </w:p>
    <w:p w14:paraId="79169794" w14:textId="77777777" w:rsidR="00FD7B40" w:rsidRDefault="00FD7B40" w:rsidP="00FD7B40">
      <w:pPr>
        <w:widowControl w:val="0"/>
        <w:autoSpaceDE w:val="0"/>
        <w:autoSpaceDN w:val="0"/>
        <w:adjustRightInd w:val="0"/>
        <w:ind w:left="709"/>
        <w:jc w:val="both"/>
        <w:rPr>
          <w:rFonts w:cs="Arial"/>
          <w:sz w:val="20"/>
          <w:lang w:eastAsia="en-AU"/>
        </w:rPr>
      </w:pPr>
    </w:p>
    <w:p w14:paraId="72C2030C"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Roads &amp; Traffic Management Facilities</w:t>
      </w:r>
    </w:p>
    <w:p w14:paraId="17FBCDFC"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Resource Recovery Centre 2009</w:t>
      </w:r>
    </w:p>
    <w:p w14:paraId="321A024E"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Central Library Facility</w:t>
      </w:r>
    </w:p>
    <w:p w14:paraId="2AD7484C"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Section 94 Administration 2011 to 2031</w:t>
      </w:r>
    </w:p>
    <w:p w14:paraId="1FFD5CE9"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lastRenderedPageBreak/>
        <w:t></w:t>
      </w:r>
      <w:r>
        <w:rPr>
          <w:rFonts w:ascii="Symbol" w:hAnsi="Symbol" w:cs="Symbol"/>
          <w:sz w:val="20"/>
          <w:lang w:eastAsia="en-AU"/>
        </w:rPr>
        <w:tab/>
      </w:r>
      <w:r>
        <w:rPr>
          <w:rFonts w:cs="Arial"/>
          <w:sz w:val="20"/>
          <w:lang w:eastAsia="en-AU"/>
        </w:rPr>
        <w:t>Open Space &amp; Recreation Facilities</w:t>
      </w:r>
    </w:p>
    <w:p w14:paraId="55E20D31" w14:textId="77777777" w:rsidR="00FD7B40" w:rsidRDefault="00FD7B40" w:rsidP="00FD7B40">
      <w:pPr>
        <w:widowControl w:val="0"/>
        <w:autoSpaceDE w:val="0"/>
        <w:autoSpaceDN w:val="0"/>
        <w:adjustRightInd w:val="0"/>
        <w:ind w:left="1444" w:hanging="735"/>
        <w:jc w:val="both"/>
        <w:rPr>
          <w:rFonts w:cs="Arial"/>
          <w:sz w:val="20"/>
          <w:lang w:eastAsia="en-AU"/>
        </w:rPr>
      </w:pPr>
    </w:p>
    <w:p w14:paraId="5C20F3A1" w14:textId="77777777" w:rsidR="00FD7B40" w:rsidRDefault="00FD7B40" w:rsidP="00FD7B40">
      <w:pPr>
        <w:widowControl w:val="0"/>
        <w:autoSpaceDE w:val="0"/>
        <w:autoSpaceDN w:val="0"/>
        <w:adjustRightInd w:val="0"/>
        <w:ind w:left="709"/>
        <w:jc w:val="both"/>
        <w:rPr>
          <w:rFonts w:cs="Arial"/>
          <w:sz w:val="20"/>
          <w:lang w:eastAsia="en-AU"/>
        </w:rPr>
      </w:pPr>
    </w:p>
    <w:p w14:paraId="772F57B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 “Developer Charges - Notice of Payment” is attached to the back of this </w:t>
      </w:r>
      <w:proofErr w:type="gramStart"/>
      <w:r>
        <w:rPr>
          <w:rFonts w:cs="Arial"/>
          <w:sz w:val="20"/>
          <w:lang w:eastAsia="en-AU"/>
        </w:rPr>
        <w:t>consent, and</w:t>
      </w:r>
      <w:proofErr w:type="gramEnd"/>
      <w:r>
        <w:rPr>
          <w:rFonts w:cs="Arial"/>
          <w:sz w:val="20"/>
          <w:lang w:eastAsia="en-AU"/>
        </w:rPr>
        <w:t xml:space="preserve"> outlines monetary contributions and unit rates applicable at the time of issue of this consent.  The contributions listed in the Notice of Payment must be paid prior to the issue of the Subdivision Certificate.</w:t>
      </w:r>
    </w:p>
    <w:p w14:paraId="6E457E84" w14:textId="77777777" w:rsidR="00FD7B40" w:rsidRDefault="00FD7B40" w:rsidP="00FD7B40">
      <w:pPr>
        <w:widowControl w:val="0"/>
        <w:autoSpaceDE w:val="0"/>
        <w:autoSpaceDN w:val="0"/>
        <w:adjustRightInd w:val="0"/>
        <w:ind w:left="709"/>
        <w:jc w:val="both"/>
        <w:rPr>
          <w:rFonts w:cs="Arial"/>
          <w:sz w:val="20"/>
          <w:lang w:eastAsia="en-AU"/>
        </w:rPr>
      </w:pPr>
    </w:p>
    <w:p w14:paraId="7B138935"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All contributions are indexed quarterly in accordance with upward movements in the Consumer Price Index (All Groups, Sydney) as published by the Australian Bureau of Statistics (</w:t>
      </w:r>
      <w:r>
        <w:rPr>
          <w:rFonts w:cs="Arial"/>
          <w:color w:val="0000FF"/>
          <w:sz w:val="20"/>
          <w:lang w:eastAsia="en-AU"/>
        </w:rPr>
        <w:t>www.abs.gov.au &lt;http://www.abs.gov.au&gt;</w:t>
      </w:r>
      <w:r>
        <w:rPr>
          <w:rFonts w:cs="Arial"/>
          <w:sz w:val="20"/>
          <w:lang w:eastAsia="en-AU"/>
        </w:rPr>
        <w:t xml:space="preserve">); Section 25I of the </w:t>
      </w:r>
      <w:r>
        <w:rPr>
          <w:rFonts w:cs="Arial"/>
          <w:i/>
          <w:iCs/>
          <w:sz w:val="20"/>
          <w:lang w:eastAsia="en-AU"/>
        </w:rPr>
        <w:t>Environmental Planning and Assessment Regulation 2000</w:t>
      </w:r>
      <w:r>
        <w:rPr>
          <w:rFonts w:cs="Arial"/>
          <w:sz w:val="20"/>
          <w:lang w:eastAsia="en-AU"/>
        </w:rPr>
        <w:t>; and Council’s Developer Contributions Plans.</w:t>
      </w:r>
    </w:p>
    <w:p w14:paraId="3783AED0" w14:textId="77777777" w:rsidR="00FD7B40" w:rsidRDefault="00FD7B40" w:rsidP="00FD7B40">
      <w:pPr>
        <w:widowControl w:val="0"/>
        <w:autoSpaceDE w:val="0"/>
        <w:autoSpaceDN w:val="0"/>
        <w:adjustRightInd w:val="0"/>
        <w:ind w:left="709"/>
        <w:rPr>
          <w:rFonts w:cs="Arial"/>
          <w:sz w:val="20"/>
          <w:lang w:eastAsia="en-AU"/>
        </w:rPr>
      </w:pPr>
    </w:p>
    <w:p w14:paraId="51D64571" w14:textId="77777777" w:rsidR="00FD7B40" w:rsidRDefault="00FD7B40" w:rsidP="00FD7B40">
      <w:pPr>
        <w:widowControl w:val="0"/>
        <w:autoSpaceDE w:val="0"/>
        <w:autoSpaceDN w:val="0"/>
        <w:adjustRightInd w:val="0"/>
        <w:ind w:left="2160" w:hanging="1451"/>
        <w:rPr>
          <w:rFonts w:cs="Arial"/>
          <w:i/>
          <w:iCs/>
          <w:sz w:val="20"/>
          <w:lang w:eastAsia="en-AU"/>
        </w:rPr>
      </w:pPr>
      <w:r>
        <w:rPr>
          <w:rFonts w:cs="Arial"/>
          <w:b/>
          <w:bCs/>
          <w:i/>
          <w:iCs/>
          <w:sz w:val="20"/>
          <w:lang w:eastAsia="en-AU"/>
        </w:rPr>
        <w:t>Note</w:t>
      </w:r>
      <w:r>
        <w:rPr>
          <w:rFonts w:cs="Arial"/>
          <w:i/>
          <w:iCs/>
          <w:sz w:val="20"/>
          <w:lang w:eastAsia="en-AU"/>
        </w:rPr>
        <w:t>:</w:t>
      </w:r>
      <w:r>
        <w:rPr>
          <w:rFonts w:cs="Arial"/>
          <w:i/>
          <w:iCs/>
          <w:sz w:val="20"/>
          <w:lang w:eastAsia="en-AU"/>
        </w:rPr>
        <w:tab/>
        <w:t xml:space="preserve">Copies of the Contributions Plans are available at Wingecarribee Shire Council’s Administration </w:t>
      </w:r>
      <w:proofErr w:type="gramStart"/>
      <w:r>
        <w:rPr>
          <w:rFonts w:cs="Arial"/>
          <w:i/>
          <w:iCs/>
          <w:sz w:val="20"/>
          <w:lang w:eastAsia="en-AU"/>
        </w:rPr>
        <w:t>building</w:t>
      </w:r>
      <w:proofErr w:type="gramEnd"/>
      <w:r>
        <w:rPr>
          <w:rFonts w:cs="Arial"/>
          <w:i/>
          <w:iCs/>
          <w:sz w:val="20"/>
          <w:lang w:eastAsia="en-AU"/>
        </w:rPr>
        <w:t xml:space="preserve"> Moss Vale or are available for download from Council’s website </w:t>
      </w:r>
      <w:r>
        <w:rPr>
          <w:rFonts w:cs="Arial"/>
          <w:i/>
          <w:iCs/>
          <w:color w:val="0000FF"/>
          <w:sz w:val="20"/>
          <w:u w:val="single"/>
          <w:lang w:eastAsia="en-AU"/>
        </w:rPr>
        <w:t>www.wsc.nsw.gov.au &lt;http://www.wsc.nsw.gov.au&gt;</w:t>
      </w:r>
      <w:r>
        <w:rPr>
          <w:rFonts w:cs="Arial"/>
          <w:i/>
          <w:iCs/>
          <w:sz w:val="20"/>
          <w:lang w:eastAsia="en-AU"/>
        </w:rPr>
        <w:t xml:space="preserve">. </w:t>
      </w:r>
    </w:p>
    <w:p w14:paraId="2432DEC3" w14:textId="77777777" w:rsidR="00FD7B40" w:rsidRDefault="00FD7B40" w:rsidP="00FD7B40">
      <w:pPr>
        <w:widowControl w:val="0"/>
        <w:autoSpaceDE w:val="0"/>
        <w:autoSpaceDN w:val="0"/>
        <w:adjustRightInd w:val="0"/>
        <w:ind w:left="709"/>
        <w:jc w:val="both"/>
        <w:rPr>
          <w:rFonts w:cs="Arial"/>
          <w:sz w:val="20"/>
          <w:lang w:eastAsia="en-AU"/>
        </w:rPr>
      </w:pPr>
    </w:p>
    <w:p w14:paraId="4E98A918"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Note:</w:t>
      </w:r>
      <w:r>
        <w:rPr>
          <w:rFonts w:cs="Arial"/>
          <w:b/>
          <w:bCs/>
          <w:i/>
          <w:iCs/>
          <w:sz w:val="20"/>
          <w:lang w:eastAsia="en-AU"/>
        </w:rPr>
        <w:tab/>
      </w:r>
      <w:r>
        <w:rPr>
          <w:rFonts w:cs="Arial"/>
          <w:i/>
          <w:iCs/>
          <w:sz w:val="20"/>
          <w:lang w:eastAsia="en-AU"/>
        </w:rPr>
        <w:t xml:space="preserve">Payment of the attached contributions is to be by BANK CHEQUE OR CASH and is to be accompanied by the attached sheet entitled "Notice of Payment - Developer Charges &amp; Section 94".  Should the Applicant pay by personal or company cheque the plans subject to this approval will not be available for collection </w:t>
      </w:r>
      <w:proofErr w:type="gramStart"/>
      <w:r>
        <w:rPr>
          <w:rFonts w:cs="Arial"/>
          <w:i/>
          <w:iCs/>
          <w:sz w:val="20"/>
          <w:lang w:eastAsia="en-AU"/>
        </w:rPr>
        <w:t>until such time as</w:t>
      </w:r>
      <w:proofErr w:type="gramEnd"/>
      <w:r>
        <w:rPr>
          <w:rFonts w:cs="Arial"/>
          <w:i/>
          <w:iCs/>
          <w:sz w:val="20"/>
          <w:lang w:eastAsia="en-AU"/>
        </w:rPr>
        <w:t xml:space="preserve"> the cheque has been honoured (i.e. a minimum of 10 days).</w:t>
      </w:r>
    </w:p>
    <w:p w14:paraId="519BD7C8" w14:textId="77777777" w:rsidR="00FD7B40" w:rsidRDefault="00FD7B40" w:rsidP="00FD7B40">
      <w:pPr>
        <w:widowControl w:val="0"/>
        <w:autoSpaceDE w:val="0"/>
        <w:autoSpaceDN w:val="0"/>
        <w:adjustRightInd w:val="0"/>
        <w:ind w:left="709"/>
        <w:jc w:val="both"/>
        <w:rPr>
          <w:rFonts w:cs="Arial"/>
          <w:sz w:val="20"/>
          <w:lang w:eastAsia="en-AU"/>
        </w:rPr>
      </w:pPr>
    </w:p>
    <w:p w14:paraId="62B1FA3B"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retain a level of service for the existing population and to provide the same level of service to the population resulting from new developments.</w:t>
      </w:r>
    </w:p>
    <w:p w14:paraId="60D99CD2"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7621A01"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Water Management Act - Certificate of Compliance</w:t>
      </w:r>
    </w:p>
    <w:p w14:paraId="298C598D" w14:textId="77777777" w:rsidR="00FD7B40" w:rsidRDefault="00FD7B40" w:rsidP="00FD7B40">
      <w:pPr>
        <w:widowControl w:val="0"/>
        <w:autoSpaceDE w:val="0"/>
        <w:autoSpaceDN w:val="0"/>
        <w:adjustRightInd w:val="0"/>
        <w:ind w:left="709"/>
        <w:jc w:val="both"/>
        <w:rPr>
          <w:rFonts w:cs="Arial"/>
          <w:sz w:val="20"/>
          <w:lang w:eastAsia="en-AU"/>
        </w:rPr>
      </w:pPr>
    </w:p>
    <w:p w14:paraId="0854511D" w14:textId="77777777" w:rsidR="00FD7B40" w:rsidRDefault="00FD7B40" w:rsidP="00FD7B40">
      <w:pPr>
        <w:widowControl w:val="0"/>
        <w:autoSpaceDE w:val="0"/>
        <w:autoSpaceDN w:val="0"/>
        <w:adjustRightInd w:val="0"/>
        <w:ind w:left="709"/>
        <w:jc w:val="both"/>
        <w:rPr>
          <w:rFonts w:cs="Arial"/>
          <w:b/>
          <w:bCs/>
          <w:sz w:val="20"/>
          <w:lang w:eastAsia="en-AU"/>
        </w:rPr>
      </w:pPr>
      <w:r>
        <w:rPr>
          <w:rFonts w:cs="Arial"/>
          <w:sz w:val="20"/>
          <w:lang w:eastAsia="en-AU"/>
        </w:rPr>
        <w:t xml:space="preserve">A Certificate of Compliance under Division 5 of Part 2 of Chapter 6 of the </w:t>
      </w:r>
      <w:r>
        <w:rPr>
          <w:rFonts w:cs="Arial"/>
          <w:i/>
          <w:iCs/>
          <w:sz w:val="20"/>
          <w:lang w:eastAsia="en-AU"/>
        </w:rPr>
        <w:t>Water Management Act 2000</w:t>
      </w:r>
      <w:r>
        <w:rPr>
          <w:rFonts w:cs="Arial"/>
          <w:sz w:val="20"/>
          <w:lang w:eastAsia="en-AU"/>
        </w:rPr>
        <w:t xml:space="preserve"> shall be obtained </w:t>
      </w:r>
      <w:r>
        <w:rPr>
          <w:rFonts w:cs="Arial"/>
          <w:b/>
          <w:bCs/>
          <w:sz w:val="20"/>
          <w:lang w:eastAsia="en-AU"/>
        </w:rPr>
        <w:t>prior to the issue of Subdivision Certificate.</w:t>
      </w:r>
    </w:p>
    <w:p w14:paraId="25B885AD" w14:textId="77777777" w:rsidR="00FD7B40" w:rsidRDefault="00FD7B40" w:rsidP="00FD7B40">
      <w:pPr>
        <w:widowControl w:val="0"/>
        <w:autoSpaceDE w:val="0"/>
        <w:autoSpaceDN w:val="0"/>
        <w:adjustRightInd w:val="0"/>
        <w:ind w:left="709"/>
        <w:jc w:val="both"/>
        <w:rPr>
          <w:rFonts w:cs="Arial"/>
          <w:sz w:val="20"/>
          <w:lang w:eastAsia="en-AU"/>
        </w:rPr>
      </w:pPr>
    </w:p>
    <w:p w14:paraId="32ED03E8"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Note:</w:t>
      </w:r>
      <w:r>
        <w:rPr>
          <w:rFonts w:cs="Arial"/>
          <w:b/>
          <w:bCs/>
          <w:i/>
          <w:iCs/>
          <w:sz w:val="20"/>
          <w:lang w:eastAsia="en-AU"/>
        </w:rPr>
        <w:tab/>
      </w:r>
      <w:r>
        <w:rPr>
          <w:rFonts w:cs="Arial"/>
          <w:i/>
          <w:iCs/>
          <w:sz w:val="20"/>
          <w:lang w:eastAsia="en-AU"/>
        </w:rPr>
        <w:t>Section 64 of the Local Government Act 1993 authorises Council to issue Certificates of Compliance under Section 306 of the Water Management Act 2000.  Section 64 of the Local Government Act 1993 also authorises Council to impose pre-conditions to the issuing of Certificates of Compliance.</w:t>
      </w:r>
    </w:p>
    <w:p w14:paraId="49BBAEC0" w14:textId="77777777" w:rsidR="00FD7B40" w:rsidRDefault="00FD7B40" w:rsidP="00FD7B40">
      <w:pPr>
        <w:widowControl w:val="0"/>
        <w:autoSpaceDE w:val="0"/>
        <w:autoSpaceDN w:val="0"/>
        <w:adjustRightInd w:val="0"/>
        <w:ind w:left="709"/>
        <w:jc w:val="both"/>
        <w:rPr>
          <w:rFonts w:cs="Arial"/>
          <w:sz w:val="20"/>
          <w:lang w:eastAsia="en-AU"/>
        </w:rPr>
      </w:pPr>
    </w:p>
    <w:p w14:paraId="402BE2ED"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As a precondition to the issuing of a Certificate of Compliance Council requires the payment of Developer Charges </w:t>
      </w:r>
      <w:r>
        <w:rPr>
          <w:rFonts w:cs="Arial"/>
          <w:b/>
          <w:bCs/>
          <w:sz w:val="20"/>
          <w:lang w:eastAsia="en-AU"/>
        </w:rPr>
        <w:t xml:space="preserve">prior to the issue of </w:t>
      </w:r>
      <w:r>
        <w:rPr>
          <w:rFonts w:cs="Arial"/>
          <w:b/>
          <w:bCs/>
          <w:color w:val="000000"/>
          <w:sz w:val="20"/>
          <w:lang w:eastAsia="en-AU"/>
        </w:rPr>
        <w:t xml:space="preserve">Subdivision </w:t>
      </w:r>
      <w:r>
        <w:rPr>
          <w:rFonts w:cs="Arial"/>
          <w:b/>
          <w:bCs/>
          <w:sz w:val="20"/>
          <w:lang w:eastAsia="en-AU"/>
        </w:rPr>
        <w:t>Certificate</w:t>
      </w:r>
      <w:r>
        <w:rPr>
          <w:rFonts w:cs="Arial"/>
          <w:sz w:val="20"/>
          <w:lang w:eastAsia="en-AU"/>
        </w:rPr>
        <w:t xml:space="preserve"> as prescribed by Wingecarribee Shire Council’s Development Servicing Plans:</w:t>
      </w:r>
    </w:p>
    <w:p w14:paraId="6EAD7C81" w14:textId="77777777" w:rsidR="00FD7B40" w:rsidRDefault="00FD7B40" w:rsidP="00FD7B40">
      <w:pPr>
        <w:widowControl w:val="0"/>
        <w:autoSpaceDE w:val="0"/>
        <w:autoSpaceDN w:val="0"/>
        <w:adjustRightInd w:val="0"/>
        <w:ind w:left="709"/>
        <w:jc w:val="both"/>
        <w:rPr>
          <w:rFonts w:cs="Arial"/>
          <w:sz w:val="20"/>
          <w:lang w:eastAsia="en-AU"/>
        </w:rPr>
      </w:pPr>
    </w:p>
    <w:p w14:paraId="108E5BF9" w14:textId="77777777" w:rsidR="00FD7B40" w:rsidRDefault="00FD7B40" w:rsidP="00FD7B40">
      <w:pPr>
        <w:widowControl w:val="0"/>
        <w:tabs>
          <w:tab w:val="left" w:pos="720"/>
        </w:tabs>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Water Supply and Sewerage Development Servicing Plan;</w:t>
      </w:r>
    </w:p>
    <w:p w14:paraId="406B23B8" w14:textId="77777777" w:rsidR="00FD7B40" w:rsidRDefault="00FD7B40" w:rsidP="00FD7B40">
      <w:pPr>
        <w:widowControl w:val="0"/>
        <w:autoSpaceDE w:val="0"/>
        <w:autoSpaceDN w:val="0"/>
        <w:adjustRightInd w:val="0"/>
        <w:ind w:left="1444" w:hanging="735"/>
        <w:jc w:val="both"/>
        <w:rPr>
          <w:rFonts w:cs="Arial"/>
          <w:sz w:val="20"/>
          <w:lang w:eastAsia="en-AU"/>
        </w:rPr>
      </w:pPr>
      <w:r>
        <w:rPr>
          <w:rFonts w:ascii="Symbol" w:hAnsi="Symbol" w:cs="Symbol"/>
          <w:sz w:val="20"/>
          <w:lang w:eastAsia="en-AU"/>
        </w:rPr>
        <w:t></w:t>
      </w:r>
      <w:r>
        <w:rPr>
          <w:rFonts w:ascii="Symbol" w:hAnsi="Symbol" w:cs="Symbol"/>
          <w:sz w:val="20"/>
          <w:lang w:eastAsia="en-AU"/>
        </w:rPr>
        <w:tab/>
      </w:r>
      <w:r>
        <w:rPr>
          <w:rFonts w:cs="Arial"/>
          <w:sz w:val="20"/>
          <w:lang w:eastAsia="en-AU"/>
        </w:rPr>
        <w:t>Stormwater Development Servicing Plan.</w:t>
      </w:r>
    </w:p>
    <w:p w14:paraId="69460F86" w14:textId="77777777" w:rsidR="00FD7B40" w:rsidRDefault="00FD7B40" w:rsidP="00FD7B40">
      <w:pPr>
        <w:widowControl w:val="0"/>
        <w:autoSpaceDE w:val="0"/>
        <w:autoSpaceDN w:val="0"/>
        <w:adjustRightInd w:val="0"/>
        <w:ind w:left="709"/>
        <w:jc w:val="both"/>
        <w:rPr>
          <w:rFonts w:cs="Arial"/>
          <w:sz w:val="20"/>
          <w:lang w:eastAsia="en-AU"/>
        </w:rPr>
      </w:pPr>
    </w:p>
    <w:p w14:paraId="3FCE8509"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Developer Charges as prescribed by Council’s Sewerage Development Servicing Plan can be deferred </w:t>
      </w:r>
      <w:proofErr w:type="gramStart"/>
      <w:r>
        <w:rPr>
          <w:rFonts w:cs="Arial"/>
          <w:sz w:val="20"/>
          <w:lang w:eastAsia="en-AU"/>
        </w:rPr>
        <w:t>until such time as</w:t>
      </w:r>
      <w:proofErr w:type="gramEnd"/>
      <w:r>
        <w:rPr>
          <w:rFonts w:cs="Arial"/>
          <w:sz w:val="20"/>
          <w:lang w:eastAsia="en-AU"/>
        </w:rPr>
        <w:t xml:space="preserve"> the </w:t>
      </w:r>
      <w:r>
        <w:rPr>
          <w:sz w:val="20"/>
          <w:lang w:eastAsia="en-AU"/>
        </w:rPr>
        <w:t xml:space="preserve">decommissioning of the </w:t>
      </w:r>
      <w:proofErr w:type="spellStart"/>
      <w:r w:rsidRPr="00345CDA">
        <w:rPr>
          <w:rFonts w:eastAsia="Calibri" w:cs="Arial"/>
          <w:sz w:val="20"/>
        </w:rPr>
        <w:t>the</w:t>
      </w:r>
      <w:proofErr w:type="spellEnd"/>
      <w:r w:rsidRPr="00345CDA">
        <w:rPr>
          <w:rFonts w:eastAsia="Calibri" w:cs="Arial"/>
          <w:sz w:val="20"/>
        </w:rPr>
        <w:t xml:space="preserve"> temporary on-site wastewater treatment plant</w:t>
      </w:r>
      <w:r>
        <w:rPr>
          <w:sz w:val="20"/>
          <w:lang w:eastAsia="en-AU"/>
        </w:rPr>
        <w:t xml:space="preserve"> servicing Stage 1 and the connection of Stage 1 residential lots to the upgraded Moss Vale Sewer Treatment Plant occurs.</w:t>
      </w:r>
    </w:p>
    <w:p w14:paraId="70D27FAF" w14:textId="77777777" w:rsidR="00FD7B40" w:rsidRDefault="00FD7B40" w:rsidP="00FD7B40">
      <w:pPr>
        <w:widowControl w:val="0"/>
        <w:autoSpaceDE w:val="0"/>
        <w:autoSpaceDN w:val="0"/>
        <w:adjustRightInd w:val="0"/>
        <w:ind w:left="709"/>
        <w:jc w:val="both"/>
        <w:rPr>
          <w:rFonts w:cs="Arial"/>
          <w:sz w:val="20"/>
          <w:lang w:eastAsia="en-AU"/>
        </w:rPr>
      </w:pPr>
    </w:p>
    <w:p w14:paraId="56795F79"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A developer Charges - Notice of Payment is attached to the back of this consent and outlines monetary contributions and unit rates applicable at the time of issue of this consent.</w:t>
      </w:r>
    </w:p>
    <w:p w14:paraId="09508B63" w14:textId="77777777" w:rsidR="00FD7B40" w:rsidRDefault="00FD7B40" w:rsidP="00FD7B40">
      <w:pPr>
        <w:widowControl w:val="0"/>
        <w:autoSpaceDE w:val="0"/>
        <w:autoSpaceDN w:val="0"/>
        <w:adjustRightInd w:val="0"/>
        <w:ind w:left="709"/>
        <w:jc w:val="both"/>
        <w:rPr>
          <w:rFonts w:cs="Arial"/>
          <w:sz w:val="20"/>
          <w:lang w:eastAsia="en-AU"/>
        </w:rPr>
      </w:pPr>
    </w:p>
    <w:p w14:paraId="7200140D"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The water, sewer and stormwater headworks levies are indexed quarterly in accordance with upward movements in the Consumer Price Index (All Groups, Sydney) as published by the Australian Bureau of Statistics (</w:t>
      </w:r>
      <w:r>
        <w:rPr>
          <w:rFonts w:cs="Arial"/>
          <w:color w:val="0000FF"/>
          <w:sz w:val="20"/>
          <w:u w:val="single"/>
          <w:lang w:eastAsia="en-AU"/>
        </w:rPr>
        <w:t>www.abs.gov.au &lt;http://www.abs.gov.au&gt;</w:t>
      </w:r>
      <w:r>
        <w:rPr>
          <w:rFonts w:cs="Arial"/>
          <w:sz w:val="20"/>
          <w:lang w:eastAsia="en-AU"/>
        </w:rPr>
        <w:t>); and Council’s Development Servicing Plans.</w:t>
      </w:r>
    </w:p>
    <w:p w14:paraId="080E34AE" w14:textId="77777777" w:rsidR="00FD7B40" w:rsidRDefault="00FD7B40" w:rsidP="00FD7B40">
      <w:pPr>
        <w:widowControl w:val="0"/>
        <w:autoSpaceDE w:val="0"/>
        <w:autoSpaceDN w:val="0"/>
        <w:adjustRightInd w:val="0"/>
        <w:ind w:left="709"/>
        <w:jc w:val="both"/>
        <w:rPr>
          <w:rFonts w:cs="Arial"/>
          <w:sz w:val="20"/>
          <w:lang w:eastAsia="en-AU"/>
        </w:rPr>
      </w:pPr>
    </w:p>
    <w:p w14:paraId="2407B7B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Copies of Development Servicing Plans are available at Wingecarribee Shire Council’s Administration </w:t>
      </w:r>
      <w:proofErr w:type="gramStart"/>
      <w:r>
        <w:rPr>
          <w:rFonts w:cs="Arial"/>
          <w:sz w:val="20"/>
          <w:lang w:eastAsia="en-AU"/>
        </w:rPr>
        <w:t>building</w:t>
      </w:r>
      <w:proofErr w:type="gramEnd"/>
      <w:r>
        <w:rPr>
          <w:rFonts w:cs="Arial"/>
          <w:sz w:val="20"/>
          <w:lang w:eastAsia="en-AU"/>
        </w:rPr>
        <w:t xml:space="preserve"> Moss Vale or are available for download from Council’s website </w:t>
      </w:r>
      <w:r>
        <w:rPr>
          <w:rFonts w:cs="Arial"/>
          <w:color w:val="0000FF"/>
          <w:sz w:val="20"/>
          <w:u w:val="single"/>
          <w:lang w:eastAsia="en-AU"/>
        </w:rPr>
        <w:t>www.wsc.nsw.gov.au &lt;http://www.wsc.nsw.gov.au&gt;</w:t>
      </w:r>
      <w:r>
        <w:rPr>
          <w:rFonts w:cs="Arial"/>
          <w:sz w:val="20"/>
          <w:lang w:eastAsia="en-AU"/>
        </w:rPr>
        <w:t xml:space="preserve">. </w:t>
      </w:r>
    </w:p>
    <w:p w14:paraId="57201D1B" w14:textId="77777777" w:rsidR="00FD7B40" w:rsidRDefault="00FD7B40" w:rsidP="00FD7B40">
      <w:pPr>
        <w:widowControl w:val="0"/>
        <w:autoSpaceDE w:val="0"/>
        <w:autoSpaceDN w:val="0"/>
        <w:adjustRightInd w:val="0"/>
        <w:ind w:left="709"/>
        <w:jc w:val="both"/>
        <w:rPr>
          <w:rFonts w:cs="Arial"/>
          <w:sz w:val="20"/>
          <w:lang w:eastAsia="en-AU"/>
        </w:rPr>
      </w:pPr>
    </w:p>
    <w:p w14:paraId="06097A0A" w14:textId="77777777" w:rsidR="00FD7B40" w:rsidRDefault="00FD7B40" w:rsidP="00FD7B40">
      <w:pPr>
        <w:widowControl w:val="0"/>
        <w:autoSpaceDE w:val="0"/>
        <w:autoSpaceDN w:val="0"/>
        <w:adjustRightInd w:val="0"/>
        <w:ind w:left="709"/>
        <w:jc w:val="both"/>
        <w:rPr>
          <w:rFonts w:cs="Arial"/>
          <w:color w:val="000000"/>
          <w:sz w:val="20"/>
          <w:lang w:eastAsia="en-AU"/>
        </w:rPr>
      </w:pPr>
      <w:r>
        <w:rPr>
          <w:rFonts w:cs="Arial"/>
          <w:color w:val="000000"/>
          <w:sz w:val="20"/>
          <w:lang w:eastAsia="en-AU"/>
        </w:rPr>
        <w:t>The Water and Sewerage Development Servicing Plans (DSP’s) were adopted by Council and came into effect on 15 September 2017.  The Stormwater DSP was adopted on 9 November 2010 and came into effect on 8 December 2010.  The current charges under these Plans are listed as follows:</w:t>
      </w:r>
    </w:p>
    <w:p w14:paraId="349B9452" w14:textId="77777777" w:rsidR="00FD7B40" w:rsidRDefault="00FD7B40" w:rsidP="00FD7B40">
      <w:pPr>
        <w:widowControl w:val="0"/>
        <w:autoSpaceDE w:val="0"/>
        <w:autoSpaceDN w:val="0"/>
        <w:adjustRightInd w:val="0"/>
        <w:ind w:left="709"/>
        <w:jc w:val="both"/>
        <w:rPr>
          <w:rFonts w:cs="Arial"/>
          <w:sz w:val="20"/>
          <w:lang w:eastAsia="en-AU"/>
        </w:rPr>
      </w:pPr>
    </w:p>
    <w:tbl>
      <w:tblPr>
        <w:tblW w:w="0" w:type="auto"/>
        <w:tblInd w:w="56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1"/>
        <w:gridCol w:w="1701"/>
        <w:gridCol w:w="1843"/>
        <w:gridCol w:w="1984"/>
      </w:tblGrid>
      <w:tr w:rsidR="00FD7B40" w14:paraId="4535CDEF" w14:textId="77777777" w:rsidTr="00C54EEA">
        <w:tc>
          <w:tcPr>
            <w:tcW w:w="2491" w:type="dxa"/>
            <w:tcBorders>
              <w:top w:val="single" w:sz="6" w:space="0" w:color="auto"/>
              <w:left w:val="single" w:sz="6" w:space="0" w:color="auto"/>
              <w:bottom w:val="single" w:sz="6" w:space="0" w:color="auto"/>
              <w:right w:val="single" w:sz="6" w:space="0" w:color="auto"/>
            </w:tcBorders>
            <w:hideMark/>
          </w:tcPr>
          <w:p w14:paraId="4F95DA97" w14:textId="77777777" w:rsidR="00FD7B40" w:rsidRDefault="00FD7B40" w:rsidP="00C54EEA">
            <w:pPr>
              <w:autoSpaceDE w:val="0"/>
              <w:autoSpaceDN w:val="0"/>
              <w:adjustRightInd w:val="0"/>
              <w:spacing w:line="276" w:lineRule="auto"/>
              <w:rPr>
                <w:rFonts w:cs="Arial"/>
                <w:b/>
                <w:bCs/>
                <w:sz w:val="20"/>
                <w:lang w:eastAsia="en-AU"/>
              </w:rPr>
            </w:pPr>
            <w:r>
              <w:rPr>
                <w:rFonts w:cs="Arial"/>
                <w:b/>
                <w:bCs/>
                <w:sz w:val="20"/>
                <w:lang w:eastAsia="en-AU"/>
              </w:rPr>
              <w:t>CPI Period</w:t>
            </w:r>
          </w:p>
        </w:tc>
        <w:tc>
          <w:tcPr>
            <w:tcW w:w="1701" w:type="dxa"/>
            <w:tcBorders>
              <w:top w:val="single" w:sz="6" w:space="0" w:color="auto"/>
              <w:left w:val="single" w:sz="6" w:space="0" w:color="auto"/>
              <w:bottom w:val="single" w:sz="6" w:space="0" w:color="auto"/>
              <w:right w:val="single" w:sz="6" w:space="0" w:color="auto"/>
            </w:tcBorders>
            <w:hideMark/>
          </w:tcPr>
          <w:p w14:paraId="42EFB3AA" w14:textId="77777777" w:rsidR="00FD7B40" w:rsidRDefault="00FD7B40" w:rsidP="00C54EEA">
            <w:pPr>
              <w:autoSpaceDE w:val="0"/>
              <w:autoSpaceDN w:val="0"/>
              <w:adjustRightInd w:val="0"/>
              <w:spacing w:line="276" w:lineRule="auto"/>
              <w:rPr>
                <w:rFonts w:cs="Arial"/>
                <w:b/>
                <w:bCs/>
                <w:sz w:val="20"/>
                <w:lang w:eastAsia="en-AU"/>
              </w:rPr>
            </w:pPr>
            <w:r>
              <w:rPr>
                <w:rFonts w:cs="Arial"/>
                <w:b/>
                <w:bCs/>
                <w:sz w:val="20"/>
                <w:lang w:eastAsia="en-AU"/>
              </w:rPr>
              <w:t>Water DSP</w:t>
            </w:r>
          </w:p>
        </w:tc>
        <w:tc>
          <w:tcPr>
            <w:tcW w:w="1843" w:type="dxa"/>
            <w:tcBorders>
              <w:top w:val="single" w:sz="6" w:space="0" w:color="auto"/>
              <w:left w:val="single" w:sz="6" w:space="0" w:color="auto"/>
              <w:bottom w:val="single" w:sz="6" w:space="0" w:color="auto"/>
              <w:right w:val="single" w:sz="6" w:space="0" w:color="auto"/>
            </w:tcBorders>
            <w:hideMark/>
          </w:tcPr>
          <w:p w14:paraId="00CC4E50" w14:textId="77777777" w:rsidR="00FD7B40" w:rsidRDefault="00FD7B40" w:rsidP="00C54EEA">
            <w:pPr>
              <w:autoSpaceDE w:val="0"/>
              <w:autoSpaceDN w:val="0"/>
              <w:adjustRightInd w:val="0"/>
              <w:spacing w:line="276" w:lineRule="auto"/>
              <w:rPr>
                <w:rFonts w:cs="Arial"/>
                <w:b/>
                <w:bCs/>
                <w:sz w:val="20"/>
                <w:lang w:eastAsia="en-AU"/>
              </w:rPr>
            </w:pPr>
            <w:r>
              <w:rPr>
                <w:rFonts w:cs="Arial"/>
                <w:b/>
                <w:bCs/>
                <w:sz w:val="20"/>
                <w:lang w:eastAsia="en-AU"/>
              </w:rPr>
              <w:t>Sewer DSP</w:t>
            </w:r>
          </w:p>
        </w:tc>
        <w:tc>
          <w:tcPr>
            <w:tcW w:w="1984" w:type="dxa"/>
            <w:tcBorders>
              <w:top w:val="single" w:sz="6" w:space="0" w:color="auto"/>
              <w:left w:val="single" w:sz="6" w:space="0" w:color="auto"/>
              <w:bottom w:val="single" w:sz="6" w:space="0" w:color="auto"/>
              <w:right w:val="single" w:sz="6" w:space="0" w:color="auto"/>
            </w:tcBorders>
            <w:hideMark/>
          </w:tcPr>
          <w:p w14:paraId="38E50677" w14:textId="77777777" w:rsidR="00FD7B40" w:rsidRDefault="00FD7B40" w:rsidP="00C54EEA">
            <w:pPr>
              <w:autoSpaceDE w:val="0"/>
              <w:autoSpaceDN w:val="0"/>
              <w:adjustRightInd w:val="0"/>
              <w:spacing w:line="276" w:lineRule="auto"/>
              <w:rPr>
                <w:rFonts w:cs="Arial"/>
                <w:b/>
                <w:bCs/>
                <w:sz w:val="20"/>
                <w:lang w:eastAsia="en-AU"/>
              </w:rPr>
            </w:pPr>
            <w:r>
              <w:rPr>
                <w:rFonts w:cs="Arial"/>
                <w:b/>
                <w:bCs/>
                <w:sz w:val="20"/>
                <w:lang w:eastAsia="en-AU"/>
              </w:rPr>
              <w:t>Stormwater DSP</w:t>
            </w:r>
          </w:p>
        </w:tc>
      </w:tr>
      <w:tr w:rsidR="00FD7B40" w14:paraId="283EC307" w14:textId="77777777" w:rsidTr="00C54EEA">
        <w:tc>
          <w:tcPr>
            <w:tcW w:w="2491" w:type="dxa"/>
            <w:tcBorders>
              <w:top w:val="single" w:sz="6" w:space="0" w:color="auto"/>
              <w:left w:val="single" w:sz="6" w:space="0" w:color="auto"/>
              <w:bottom w:val="single" w:sz="6" w:space="0" w:color="auto"/>
              <w:right w:val="single" w:sz="6" w:space="0" w:color="auto"/>
            </w:tcBorders>
          </w:tcPr>
          <w:p w14:paraId="3C2A32CD" w14:textId="77777777" w:rsidR="00FD7B40" w:rsidRDefault="00FD7B40" w:rsidP="00C54EEA">
            <w:pPr>
              <w:autoSpaceDE w:val="0"/>
              <w:autoSpaceDN w:val="0"/>
              <w:adjustRightInd w:val="0"/>
              <w:spacing w:line="276" w:lineRule="auto"/>
              <w:rPr>
                <w:rFonts w:cs="Arial"/>
                <w:sz w:val="20"/>
                <w:highlight w:val="yellow"/>
                <w:lang w:eastAsia="en-AU"/>
              </w:rPr>
            </w:pPr>
            <w:r w:rsidRPr="00211F68">
              <w:rPr>
                <w:rFonts w:cs="Arial"/>
                <w:sz w:val="20"/>
                <w:lang w:eastAsia="en-AU"/>
              </w:rPr>
              <w:t>To 31 October 2021</w:t>
            </w:r>
          </w:p>
        </w:tc>
        <w:tc>
          <w:tcPr>
            <w:tcW w:w="1701" w:type="dxa"/>
            <w:tcBorders>
              <w:top w:val="single" w:sz="6" w:space="0" w:color="auto"/>
              <w:left w:val="single" w:sz="6" w:space="0" w:color="auto"/>
              <w:bottom w:val="single" w:sz="6" w:space="0" w:color="auto"/>
              <w:right w:val="single" w:sz="6" w:space="0" w:color="auto"/>
            </w:tcBorders>
          </w:tcPr>
          <w:p w14:paraId="39EBA84E" w14:textId="77777777" w:rsidR="00FD7B40" w:rsidRDefault="00FD7B40" w:rsidP="00C54EEA">
            <w:pPr>
              <w:autoSpaceDE w:val="0"/>
              <w:autoSpaceDN w:val="0"/>
              <w:adjustRightInd w:val="0"/>
              <w:spacing w:line="276" w:lineRule="auto"/>
              <w:rPr>
                <w:rFonts w:cs="Arial"/>
                <w:sz w:val="20"/>
                <w:highlight w:val="yellow"/>
                <w:lang w:eastAsia="en-AU"/>
              </w:rPr>
            </w:pPr>
            <w:r>
              <w:rPr>
                <w:rFonts w:cs="Arial"/>
                <w:sz w:val="20"/>
                <w:highlight w:val="yellow"/>
                <w:lang w:eastAsia="en-AU"/>
              </w:rPr>
              <w:t>TBA</w:t>
            </w:r>
          </w:p>
        </w:tc>
        <w:tc>
          <w:tcPr>
            <w:tcW w:w="1843" w:type="dxa"/>
            <w:tcBorders>
              <w:top w:val="single" w:sz="6" w:space="0" w:color="auto"/>
              <w:left w:val="single" w:sz="6" w:space="0" w:color="auto"/>
              <w:bottom w:val="single" w:sz="6" w:space="0" w:color="auto"/>
              <w:right w:val="single" w:sz="6" w:space="0" w:color="auto"/>
            </w:tcBorders>
          </w:tcPr>
          <w:p w14:paraId="20A49D44" w14:textId="77777777" w:rsidR="00FD7B40" w:rsidRDefault="00FD7B40" w:rsidP="00C54EEA">
            <w:pPr>
              <w:autoSpaceDE w:val="0"/>
              <w:autoSpaceDN w:val="0"/>
              <w:adjustRightInd w:val="0"/>
              <w:spacing w:line="276" w:lineRule="auto"/>
              <w:rPr>
                <w:rFonts w:cs="Arial"/>
                <w:sz w:val="20"/>
                <w:highlight w:val="yellow"/>
                <w:lang w:eastAsia="en-AU"/>
              </w:rPr>
            </w:pPr>
            <w:r>
              <w:rPr>
                <w:rFonts w:cs="Arial"/>
                <w:sz w:val="20"/>
                <w:highlight w:val="yellow"/>
                <w:lang w:eastAsia="en-AU"/>
              </w:rPr>
              <w:t>TBA</w:t>
            </w:r>
          </w:p>
        </w:tc>
        <w:tc>
          <w:tcPr>
            <w:tcW w:w="1984" w:type="dxa"/>
            <w:tcBorders>
              <w:top w:val="single" w:sz="6" w:space="0" w:color="auto"/>
              <w:left w:val="single" w:sz="6" w:space="0" w:color="auto"/>
              <w:bottom w:val="single" w:sz="6" w:space="0" w:color="auto"/>
              <w:right w:val="single" w:sz="6" w:space="0" w:color="auto"/>
            </w:tcBorders>
          </w:tcPr>
          <w:p w14:paraId="663206E1" w14:textId="77777777" w:rsidR="00FD7B40" w:rsidRDefault="00FD7B40" w:rsidP="00C54EEA">
            <w:pPr>
              <w:autoSpaceDE w:val="0"/>
              <w:autoSpaceDN w:val="0"/>
              <w:adjustRightInd w:val="0"/>
              <w:spacing w:line="276" w:lineRule="auto"/>
              <w:rPr>
                <w:rFonts w:cs="Arial"/>
                <w:sz w:val="20"/>
                <w:highlight w:val="yellow"/>
                <w:lang w:eastAsia="en-AU"/>
              </w:rPr>
            </w:pPr>
            <w:r>
              <w:rPr>
                <w:rFonts w:cs="Arial"/>
                <w:sz w:val="20"/>
                <w:highlight w:val="yellow"/>
                <w:lang w:eastAsia="en-AU"/>
              </w:rPr>
              <w:t>TBA</w:t>
            </w:r>
          </w:p>
        </w:tc>
      </w:tr>
      <w:tr w:rsidR="00FD7B40" w14:paraId="669C430C" w14:textId="77777777" w:rsidTr="00C54EEA">
        <w:tc>
          <w:tcPr>
            <w:tcW w:w="8019" w:type="dxa"/>
            <w:gridSpan w:val="4"/>
            <w:tcBorders>
              <w:top w:val="single" w:sz="6" w:space="0" w:color="auto"/>
              <w:left w:val="single" w:sz="6" w:space="0" w:color="auto"/>
              <w:bottom w:val="single" w:sz="6" w:space="0" w:color="auto"/>
              <w:right w:val="single" w:sz="6" w:space="0" w:color="auto"/>
            </w:tcBorders>
            <w:hideMark/>
          </w:tcPr>
          <w:p w14:paraId="0ACC9C7E" w14:textId="77777777" w:rsidR="00FD7B40" w:rsidRDefault="00FD7B40" w:rsidP="00C54EEA">
            <w:pPr>
              <w:autoSpaceDE w:val="0"/>
              <w:autoSpaceDN w:val="0"/>
              <w:adjustRightInd w:val="0"/>
              <w:spacing w:line="276" w:lineRule="auto"/>
              <w:rPr>
                <w:rFonts w:cs="Arial"/>
                <w:szCs w:val="22"/>
                <w:lang w:eastAsia="en-AU"/>
              </w:rPr>
            </w:pPr>
            <w:r>
              <w:rPr>
                <w:rFonts w:cs="Arial"/>
                <w:sz w:val="20"/>
                <w:lang w:eastAsia="en-AU"/>
              </w:rPr>
              <w:t xml:space="preserve">Note: The charges shown above are amounts applicable during the stated </w:t>
            </w:r>
            <w:proofErr w:type="gramStart"/>
            <w:r>
              <w:rPr>
                <w:rFonts w:cs="Arial"/>
                <w:sz w:val="20"/>
                <w:lang w:eastAsia="en-AU"/>
              </w:rPr>
              <w:t>time period</w:t>
            </w:r>
            <w:proofErr w:type="gramEnd"/>
            <w:r>
              <w:rPr>
                <w:rFonts w:cs="Arial"/>
                <w:sz w:val="20"/>
                <w:lang w:eastAsia="en-AU"/>
              </w:rPr>
              <w:t xml:space="preserve">.  These amounts will be subject to adjustment quarterly in accordance with upward movements in the Consumer Price Index (CPI) once they become operational.  The CPI is published quarterly by the Australian Bureau of Statistics, </w:t>
            </w:r>
            <w:r>
              <w:rPr>
                <w:rFonts w:cs="Arial"/>
                <w:color w:val="0000FF"/>
                <w:sz w:val="20"/>
                <w:u w:val="single"/>
                <w:lang w:eastAsia="en-AU"/>
              </w:rPr>
              <w:t>www.abs.gov.au &lt;http://www.abs.gov.au&gt;</w:t>
            </w:r>
            <w:r>
              <w:rPr>
                <w:rFonts w:cs="Arial"/>
                <w:sz w:val="20"/>
                <w:lang w:eastAsia="en-AU"/>
              </w:rPr>
              <w:t>.</w:t>
            </w:r>
          </w:p>
        </w:tc>
      </w:tr>
    </w:tbl>
    <w:p w14:paraId="13C502D2" w14:textId="77777777" w:rsidR="00FD7B40" w:rsidRDefault="00FD7B40" w:rsidP="00FD7B40">
      <w:pPr>
        <w:widowControl w:val="0"/>
        <w:autoSpaceDE w:val="0"/>
        <w:autoSpaceDN w:val="0"/>
        <w:adjustRightInd w:val="0"/>
        <w:ind w:left="709"/>
        <w:jc w:val="both"/>
        <w:rPr>
          <w:rFonts w:cs="Arial"/>
          <w:sz w:val="20"/>
          <w:lang w:eastAsia="en-AU"/>
        </w:rPr>
      </w:pPr>
    </w:p>
    <w:p w14:paraId="0809F58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Should new DSP’s be prepared, it is possible that the charges may increase significantly.  Draft DSP’s must be advertised by Council for a period of 30 days prior to adoption.</w:t>
      </w:r>
    </w:p>
    <w:p w14:paraId="011C06B8" w14:textId="77777777" w:rsidR="00FD7B40" w:rsidRDefault="00FD7B40" w:rsidP="00FD7B40">
      <w:pPr>
        <w:widowControl w:val="0"/>
        <w:autoSpaceDE w:val="0"/>
        <w:autoSpaceDN w:val="0"/>
        <w:adjustRightInd w:val="0"/>
        <w:ind w:left="709"/>
        <w:jc w:val="both"/>
        <w:rPr>
          <w:rFonts w:cs="Arial"/>
          <w:sz w:val="20"/>
          <w:lang w:eastAsia="en-AU"/>
        </w:rPr>
      </w:pPr>
    </w:p>
    <w:p w14:paraId="2B3A84CE" w14:textId="77777777" w:rsidR="00FD7B40" w:rsidRDefault="00FD7B40" w:rsidP="00FD7B40">
      <w:pPr>
        <w:widowControl w:val="0"/>
        <w:autoSpaceDE w:val="0"/>
        <w:autoSpaceDN w:val="0"/>
        <w:adjustRightInd w:val="0"/>
        <w:ind w:left="2160" w:hanging="1451"/>
        <w:jc w:val="both"/>
        <w:rPr>
          <w:rFonts w:cs="Arial"/>
          <w:b/>
          <w:bCs/>
          <w:i/>
          <w:iCs/>
          <w:sz w:val="20"/>
          <w:lang w:eastAsia="en-AU"/>
        </w:rPr>
      </w:pPr>
      <w:r>
        <w:rPr>
          <w:rFonts w:cs="Arial"/>
          <w:b/>
          <w:bCs/>
          <w:i/>
          <w:iCs/>
          <w:sz w:val="20"/>
          <w:lang w:eastAsia="en-AU"/>
        </w:rPr>
        <w:t>Note:</w:t>
      </w:r>
      <w:r>
        <w:rPr>
          <w:rFonts w:cs="Arial"/>
          <w:b/>
          <w:bCs/>
          <w:i/>
          <w:iCs/>
          <w:sz w:val="20"/>
          <w:lang w:eastAsia="en-AU"/>
        </w:rPr>
        <w:tab/>
      </w:r>
      <w:r>
        <w:rPr>
          <w:rFonts w:cs="Arial"/>
          <w:i/>
          <w:iCs/>
          <w:sz w:val="20"/>
          <w:lang w:eastAsia="en-AU"/>
        </w:rPr>
        <w:t xml:space="preserve">Payment of the above charges is to be by BANK CHEQUE OR CASH and is to be accompanied by the attached sheet entitled "Notice of Payment - Developer Charges &amp; Section 94".  Should the Applicant pay by personal or company cheque the plans subject to this approval will not be available for collection </w:t>
      </w:r>
      <w:proofErr w:type="gramStart"/>
      <w:r>
        <w:rPr>
          <w:rFonts w:cs="Arial"/>
          <w:i/>
          <w:iCs/>
          <w:sz w:val="20"/>
          <w:lang w:eastAsia="en-AU"/>
        </w:rPr>
        <w:t>until such time as</w:t>
      </w:r>
      <w:proofErr w:type="gramEnd"/>
      <w:r>
        <w:rPr>
          <w:rFonts w:cs="Arial"/>
          <w:i/>
          <w:iCs/>
          <w:sz w:val="20"/>
          <w:lang w:eastAsia="en-AU"/>
        </w:rPr>
        <w:t xml:space="preserve"> the cheque has been honoured (i.e., a minimum of 10 days).</w:t>
      </w:r>
    </w:p>
    <w:p w14:paraId="7F05A302" w14:textId="77777777" w:rsidR="00FD7B40" w:rsidRDefault="00FD7B40" w:rsidP="00FD7B40">
      <w:pPr>
        <w:widowControl w:val="0"/>
        <w:autoSpaceDE w:val="0"/>
        <w:autoSpaceDN w:val="0"/>
        <w:adjustRightInd w:val="0"/>
        <w:ind w:left="709"/>
        <w:jc w:val="both"/>
        <w:rPr>
          <w:rFonts w:cs="Arial"/>
          <w:sz w:val="20"/>
          <w:lang w:eastAsia="en-AU"/>
        </w:rPr>
      </w:pPr>
    </w:p>
    <w:p w14:paraId="164B76B5" w14:textId="77777777" w:rsidR="00FD7B40" w:rsidRDefault="00FD7B40" w:rsidP="00FD7B40">
      <w:pPr>
        <w:widowControl w:val="0"/>
        <w:autoSpaceDE w:val="0"/>
        <w:autoSpaceDN w:val="0"/>
        <w:adjustRightInd w:val="0"/>
        <w:ind w:left="709"/>
        <w:jc w:val="both"/>
        <w:rPr>
          <w:rFonts w:cs="Arial"/>
          <w:b/>
          <w:bCs/>
          <w:sz w:val="20"/>
          <w:lang w:eastAsia="en-AU"/>
        </w:rPr>
      </w:pPr>
      <w:r>
        <w:rPr>
          <w:rFonts w:cs="Arial"/>
          <w:b/>
          <w:bCs/>
          <w:sz w:val="20"/>
          <w:lang w:eastAsia="en-AU"/>
        </w:rPr>
        <w:t>Compliance Certificate</w:t>
      </w:r>
    </w:p>
    <w:p w14:paraId="6815BA12" w14:textId="77777777" w:rsidR="00FD7B40" w:rsidRDefault="00FD7B40" w:rsidP="00FD7B40">
      <w:pPr>
        <w:widowControl w:val="0"/>
        <w:autoSpaceDE w:val="0"/>
        <w:autoSpaceDN w:val="0"/>
        <w:adjustRightInd w:val="0"/>
        <w:ind w:left="709"/>
        <w:jc w:val="both"/>
        <w:rPr>
          <w:rFonts w:cs="Arial"/>
          <w:sz w:val="20"/>
          <w:lang w:eastAsia="en-AU"/>
        </w:rPr>
      </w:pPr>
    </w:p>
    <w:p w14:paraId="249026D9"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Compliance Certificate fees, in accordance with Council’s Revenue Policy are as follows and shall be paid prior to the issue of </w:t>
      </w:r>
      <w:r>
        <w:rPr>
          <w:rFonts w:cs="Arial"/>
          <w:color w:val="000000"/>
          <w:sz w:val="20"/>
          <w:lang w:eastAsia="en-AU"/>
        </w:rPr>
        <w:t xml:space="preserve">the </w:t>
      </w:r>
      <w:r>
        <w:rPr>
          <w:rFonts w:cs="Arial"/>
          <w:b/>
          <w:bCs/>
          <w:color w:val="000000"/>
          <w:sz w:val="20"/>
          <w:lang w:eastAsia="en-AU"/>
        </w:rPr>
        <w:t>Subdivision</w:t>
      </w:r>
      <w:r>
        <w:rPr>
          <w:rFonts w:cs="Arial"/>
          <w:b/>
          <w:bCs/>
          <w:sz w:val="20"/>
          <w:lang w:eastAsia="en-AU"/>
        </w:rPr>
        <w:t xml:space="preserve"> Certificate</w:t>
      </w:r>
      <w:r>
        <w:rPr>
          <w:rFonts w:cs="Arial"/>
          <w:sz w:val="20"/>
          <w:lang w:eastAsia="en-AU"/>
        </w:rPr>
        <w:t>:</w:t>
      </w:r>
    </w:p>
    <w:p w14:paraId="492F124C" w14:textId="77777777" w:rsidR="00FD7B40" w:rsidRDefault="00FD7B40" w:rsidP="00FD7B40">
      <w:pPr>
        <w:widowControl w:val="0"/>
        <w:autoSpaceDE w:val="0"/>
        <w:autoSpaceDN w:val="0"/>
        <w:adjustRightInd w:val="0"/>
        <w:ind w:left="709"/>
        <w:jc w:val="both"/>
        <w:rPr>
          <w:rFonts w:cs="Arial"/>
          <w:sz w:val="20"/>
          <w:lang w:eastAsia="en-AU"/>
        </w:rPr>
      </w:pPr>
    </w:p>
    <w:p w14:paraId="2DDDC1AE"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Water $TBA + Sewer $TBA + Stormwater $TBA = $TBA</w:t>
      </w:r>
    </w:p>
    <w:p w14:paraId="2F5C0269" w14:textId="77777777" w:rsidR="00FD7B40" w:rsidRDefault="00FD7B40" w:rsidP="00FD7B40">
      <w:pPr>
        <w:widowControl w:val="0"/>
        <w:autoSpaceDE w:val="0"/>
        <w:autoSpaceDN w:val="0"/>
        <w:adjustRightInd w:val="0"/>
        <w:ind w:left="709"/>
        <w:jc w:val="both"/>
        <w:rPr>
          <w:rFonts w:cs="Arial"/>
          <w:sz w:val="20"/>
          <w:lang w:eastAsia="en-AU"/>
        </w:rPr>
      </w:pPr>
    </w:p>
    <w:p w14:paraId="77D53395"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Prior to final release, you will need to contact Council’s Infrastructure Services Division for an inspection to ensure that Council will accept the infrastructure constructed.  In response the Manager of Water and Sewer will specify requirements which will have to be met.</w:t>
      </w:r>
    </w:p>
    <w:p w14:paraId="4928D93C" w14:textId="77777777" w:rsidR="00FD7B40" w:rsidRDefault="00FD7B40" w:rsidP="00FD7B40">
      <w:pPr>
        <w:widowControl w:val="0"/>
        <w:autoSpaceDE w:val="0"/>
        <w:autoSpaceDN w:val="0"/>
        <w:adjustRightInd w:val="0"/>
        <w:ind w:left="709"/>
        <w:jc w:val="both"/>
        <w:rPr>
          <w:rFonts w:cs="Arial"/>
          <w:sz w:val="20"/>
          <w:lang w:eastAsia="en-AU"/>
        </w:rPr>
      </w:pPr>
    </w:p>
    <w:p w14:paraId="3F22A13F"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In the case of subdivision, the title plan of subdivision will not be certified and released by Council until the </w:t>
      </w:r>
      <w:r>
        <w:rPr>
          <w:rFonts w:cs="Arial"/>
          <w:i/>
          <w:iCs/>
          <w:sz w:val="20"/>
          <w:lang w:eastAsia="en-AU"/>
        </w:rPr>
        <w:t>Water Management Act 2000</w:t>
      </w:r>
      <w:r>
        <w:rPr>
          <w:rFonts w:cs="Arial"/>
          <w:sz w:val="20"/>
          <w:lang w:eastAsia="en-AU"/>
        </w:rPr>
        <w:t xml:space="preserve"> charges have been paid and/or secured and the approval of Council has been obtained for all works related to this infrastructure.</w:t>
      </w:r>
    </w:p>
    <w:p w14:paraId="2E90CE8C" w14:textId="77777777" w:rsidR="00FD7B40" w:rsidRDefault="00FD7B40" w:rsidP="00FD7B40">
      <w:pPr>
        <w:widowControl w:val="0"/>
        <w:autoSpaceDE w:val="0"/>
        <w:autoSpaceDN w:val="0"/>
        <w:adjustRightInd w:val="0"/>
        <w:ind w:left="709"/>
        <w:jc w:val="both"/>
        <w:rPr>
          <w:rFonts w:cs="Arial"/>
          <w:sz w:val="20"/>
          <w:lang w:eastAsia="en-AU"/>
        </w:rPr>
      </w:pPr>
    </w:p>
    <w:p w14:paraId="0450907A"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In the case of other forms of development, the </w:t>
      </w:r>
      <w:r>
        <w:rPr>
          <w:rFonts w:cs="Arial"/>
          <w:b/>
          <w:bCs/>
          <w:sz w:val="20"/>
          <w:lang w:eastAsia="en-AU"/>
        </w:rPr>
        <w:t>Subdivision Certificate</w:t>
      </w:r>
      <w:r>
        <w:rPr>
          <w:rFonts w:cs="Arial"/>
          <w:sz w:val="20"/>
          <w:lang w:eastAsia="en-AU"/>
        </w:rPr>
        <w:t xml:space="preserve"> will not be issued until the </w:t>
      </w:r>
      <w:r>
        <w:rPr>
          <w:rFonts w:cs="Arial"/>
          <w:i/>
          <w:iCs/>
          <w:sz w:val="20"/>
          <w:lang w:eastAsia="en-AU"/>
        </w:rPr>
        <w:t>Water Management Act 2000</w:t>
      </w:r>
      <w:r>
        <w:rPr>
          <w:rFonts w:cs="Arial"/>
          <w:sz w:val="20"/>
          <w:lang w:eastAsia="en-AU"/>
        </w:rPr>
        <w:t xml:space="preserve"> charges have been paid and/or secured and the approval of Council has been obtained.</w:t>
      </w:r>
    </w:p>
    <w:p w14:paraId="21C353F7" w14:textId="77777777" w:rsidR="00FD7B40" w:rsidRDefault="00FD7B40" w:rsidP="00FD7B40">
      <w:pPr>
        <w:widowControl w:val="0"/>
        <w:autoSpaceDE w:val="0"/>
        <w:autoSpaceDN w:val="0"/>
        <w:adjustRightInd w:val="0"/>
        <w:ind w:left="709"/>
        <w:jc w:val="both"/>
        <w:rPr>
          <w:rFonts w:cs="Arial"/>
          <w:sz w:val="20"/>
          <w:lang w:eastAsia="en-AU"/>
        </w:rPr>
      </w:pPr>
    </w:p>
    <w:p w14:paraId="5D78F4AF" w14:textId="77777777" w:rsidR="00FD7B40" w:rsidRDefault="00FD7B40" w:rsidP="00FD7B40">
      <w:pPr>
        <w:widowControl w:val="0"/>
        <w:autoSpaceDE w:val="0"/>
        <w:autoSpaceDN w:val="0"/>
        <w:adjustRightInd w:val="0"/>
        <w:ind w:left="2160" w:hanging="1451"/>
        <w:jc w:val="both"/>
        <w:rPr>
          <w:rFonts w:cs="Arial"/>
          <w:i/>
          <w:iCs/>
          <w:sz w:val="20"/>
          <w:lang w:eastAsia="en-AU"/>
        </w:rPr>
      </w:pPr>
      <w:r>
        <w:rPr>
          <w:rFonts w:cs="Arial"/>
          <w:b/>
          <w:bCs/>
          <w:i/>
          <w:iCs/>
          <w:sz w:val="20"/>
          <w:lang w:eastAsia="en-AU"/>
        </w:rPr>
        <w:t>Reason:</w:t>
      </w:r>
      <w:r>
        <w:rPr>
          <w:rFonts w:cs="Arial"/>
          <w:i/>
          <w:iCs/>
          <w:sz w:val="20"/>
          <w:lang w:eastAsia="en-AU"/>
        </w:rPr>
        <w:tab/>
        <w:t>To retain a level of service for the existing population and to provide the same level of service to the population resulting from new developments.</w:t>
      </w:r>
    </w:p>
    <w:p w14:paraId="044FC222"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02D73CB1" w14:textId="77777777" w:rsidR="00FD7B40" w:rsidRPr="002848BC" w:rsidRDefault="00FD7B40" w:rsidP="00FD7B40">
      <w:pPr>
        <w:widowControl w:val="0"/>
        <w:autoSpaceDE w:val="0"/>
        <w:autoSpaceDN w:val="0"/>
        <w:adjustRightInd w:val="0"/>
        <w:spacing w:after="200" w:line="276" w:lineRule="auto"/>
        <w:rPr>
          <w:rFonts w:cs="Arial"/>
          <w:b/>
          <w:bCs/>
          <w:sz w:val="20"/>
          <w:lang w:eastAsia="en-AU"/>
        </w:rPr>
      </w:pPr>
      <w:bookmarkStart w:id="10" w:name="_Hlk76732736"/>
      <w:r w:rsidRPr="002848BC">
        <w:rPr>
          <w:rFonts w:cs="Arial"/>
          <w:b/>
          <w:bCs/>
          <w:sz w:val="20"/>
          <w:lang w:eastAsia="en-AU"/>
        </w:rPr>
        <w:t>CONDITIONS TO BE SATISIFIED DURING THE OPERATION AND USE OF THE DEVELOPMENT</w:t>
      </w:r>
    </w:p>
    <w:p w14:paraId="163FF778" w14:textId="77777777" w:rsidR="00FD7B40" w:rsidRDefault="00FD7B40" w:rsidP="00FD7B40">
      <w:pPr>
        <w:widowControl w:val="0"/>
        <w:autoSpaceDE w:val="0"/>
        <w:autoSpaceDN w:val="0"/>
        <w:adjustRightInd w:val="0"/>
        <w:rPr>
          <w:rFonts w:cs="Arial"/>
          <w:b/>
          <w:bCs/>
          <w:sz w:val="20"/>
          <w:lang w:eastAsia="en-AU"/>
        </w:rPr>
      </w:pPr>
    </w:p>
    <w:p w14:paraId="2F056DAB" w14:textId="77777777" w:rsidR="00FD7B40" w:rsidRDefault="00FD7B40" w:rsidP="00FD7B40">
      <w:pPr>
        <w:widowControl w:val="0"/>
        <w:autoSpaceDE w:val="0"/>
        <w:autoSpaceDN w:val="0"/>
        <w:adjustRightInd w:val="0"/>
        <w:ind w:left="709"/>
        <w:jc w:val="both"/>
        <w:rPr>
          <w:rFonts w:cs="Arial"/>
          <w:sz w:val="20"/>
          <w:lang w:eastAsia="en-AU"/>
        </w:rPr>
      </w:pPr>
    </w:p>
    <w:p w14:paraId="7E4D1701" w14:textId="77777777" w:rsidR="00FD7B40" w:rsidRPr="007B6AD1" w:rsidRDefault="00FD7B40" w:rsidP="00FD7B40">
      <w:pPr>
        <w:pStyle w:val="CondNumber"/>
        <w:numPr>
          <w:ilvl w:val="0"/>
          <w:numId w:val="2"/>
        </w:numPr>
        <w:tabs>
          <w:tab w:val="left" w:pos="709"/>
        </w:tabs>
        <w:ind w:left="709" w:hanging="709"/>
        <w:rPr>
          <w:b/>
          <w:bCs/>
          <w:szCs w:val="20"/>
          <w:lang w:eastAsia="en-AU"/>
        </w:rPr>
      </w:pPr>
      <w:r w:rsidRPr="00C6555E">
        <w:rPr>
          <w:b/>
          <w:bCs/>
          <w:szCs w:val="20"/>
          <w:lang w:val="en-AU" w:eastAsia="en-AU"/>
        </w:rPr>
        <w:t>Management and Maintenance of Sewer Network</w:t>
      </w:r>
    </w:p>
    <w:p w14:paraId="6E78720E" w14:textId="77777777" w:rsidR="00FD7B40" w:rsidRDefault="00FD7B40" w:rsidP="00FD7B40">
      <w:pPr>
        <w:widowControl w:val="0"/>
        <w:autoSpaceDE w:val="0"/>
        <w:autoSpaceDN w:val="0"/>
        <w:adjustRightInd w:val="0"/>
        <w:rPr>
          <w:rFonts w:cs="Arial"/>
          <w:b/>
          <w:bCs/>
          <w:sz w:val="20"/>
          <w:lang w:eastAsia="en-AU"/>
        </w:rPr>
      </w:pPr>
    </w:p>
    <w:p w14:paraId="1DBC641F" w14:textId="77777777" w:rsidR="00FD7B40" w:rsidRPr="0007629E" w:rsidRDefault="00FD7B40" w:rsidP="00FD7B40">
      <w:pPr>
        <w:spacing w:after="200" w:line="276" w:lineRule="auto"/>
        <w:ind w:left="709"/>
        <w:jc w:val="both"/>
        <w:rPr>
          <w:rFonts w:eastAsia="Calibri" w:cs="Arial"/>
          <w:sz w:val="20"/>
        </w:rPr>
      </w:pPr>
      <w:r w:rsidRPr="0007629E">
        <w:rPr>
          <w:rFonts w:eastAsia="Calibri" w:cs="Arial"/>
          <w:sz w:val="20"/>
        </w:rPr>
        <w:t xml:space="preserve">As the applicant will be managing the sewer generation of the estate until such time that the network can be connected to the council sewer network, the applicant will be required to manage full maintenance of the reticulation sewer network and all associated infrastructure. Ownership of the sewer network will not pass to Council until return of the bond portion collected to cover sewer installation. Council will permit the applicants operation contractor use of Council’s easement for access over the sewer network during the applicant’s period of </w:t>
      </w:r>
      <w:r w:rsidRPr="0007629E">
        <w:rPr>
          <w:rFonts w:eastAsia="Calibri" w:cs="Arial"/>
          <w:sz w:val="20"/>
        </w:rPr>
        <w:lastRenderedPageBreak/>
        <w:t>maintenance. The applicant’s maintenance responsibility of the sewer network must be detailed in sales documentation which must also be submitted with the Section 68 application for review by Council.</w:t>
      </w:r>
    </w:p>
    <w:p w14:paraId="5F59B56D" w14:textId="77777777" w:rsidR="00FD7B40" w:rsidRPr="0007629E" w:rsidRDefault="00FD7B40" w:rsidP="00FD7B40">
      <w:pPr>
        <w:spacing w:after="200" w:line="276" w:lineRule="auto"/>
        <w:ind w:left="709"/>
        <w:rPr>
          <w:rFonts w:eastAsia="Calibri" w:cs="Arial"/>
          <w:sz w:val="20"/>
        </w:rPr>
      </w:pPr>
      <w:bookmarkStart w:id="11" w:name="_Hlk76980095"/>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appropriate </w:t>
      </w:r>
      <w:bookmarkEnd w:id="11"/>
      <w:r w:rsidRPr="0007629E">
        <w:rPr>
          <w:rFonts w:eastAsia="Calibri" w:cs="Arial"/>
          <w:bCs/>
          <w:i/>
          <w:iCs/>
          <w:sz w:val="20"/>
        </w:rPr>
        <w:t>maintenance of sewerage infrastructure.</w:t>
      </w:r>
    </w:p>
    <w:p w14:paraId="0F921155" w14:textId="77777777" w:rsidR="00FD7B40" w:rsidRDefault="00FD7B40" w:rsidP="00FD7B40">
      <w:pPr>
        <w:widowControl w:val="0"/>
        <w:autoSpaceDE w:val="0"/>
        <w:autoSpaceDN w:val="0"/>
        <w:adjustRightInd w:val="0"/>
        <w:rPr>
          <w:rFonts w:cs="Arial"/>
          <w:b/>
          <w:bCs/>
          <w:sz w:val="20"/>
          <w:lang w:eastAsia="en-AU"/>
        </w:rPr>
      </w:pPr>
    </w:p>
    <w:p w14:paraId="71AFB195" w14:textId="77777777" w:rsidR="00FD7B40" w:rsidRDefault="00FD7B40" w:rsidP="00FD7B40">
      <w:pPr>
        <w:widowControl w:val="0"/>
        <w:autoSpaceDE w:val="0"/>
        <w:autoSpaceDN w:val="0"/>
        <w:adjustRightInd w:val="0"/>
        <w:ind w:left="709"/>
        <w:jc w:val="both"/>
        <w:rPr>
          <w:rFonts w:cs="Arial"/>
          <w:sz w:val="20"/>
          <w:lang w:eastAsia="en-AU"/>
        </w:rPr>
      </w:pPr>
    </w:p>
    <w:p w14:paraId="7C3C9ACF" w14:textId="77777777" w:rsidR="00FD7B40" w:rsidRPr="002E6F32" w:rsidRDefault="00FD7B40" w:rsidP="00FD7B40">
      <w:pPr>
        <w:pStyle w:val="CondNumber"/>
        <w:numPr>
          <w:ilvl w:val="0"/>
          <w:numId w:val="2"/>
        </w:numPr>
        <w:tabs>
          <w:tab w:val="left" w:pos="709"/>
        </w:tabs>
        <w:ind w:left="709" w:hanging="709"/>
        <w:rPr>
          <w:b/>
          <w:bCs/>
          <w:szCs w:val="20"/>
          <w:lang w:eastAsia="en-AU"/>
        </w:rPr>
      </w:pPr>
      <w:r w:rsidRPr="002B21ED">
        <w:rPr>
          <w:b/>
          <w:bCs/>
          <w:szCs w:val="20"/>
          <w:lang w:val="en-AU" w:eastAsia="en-AU"/>
        </w:rPr>
        <w:t>Sewer Bond Return</w:t>
      </w:r>
    </w:p>
    <w:p w14:paraId="3C0BF6CD" w14:textId="77777777" w:rsidR="00FD7B40" w:rsidRDefault="00FD7B40" w:rsidP="00FD7B40">
      <w:pPr>
        <w:autoSpaceDE w:val="0"/>
        <w:autoSpaceDN w:val="0"/>
        <w:adjustRightInd w:val="0"/>
        <w:ind w:left="709"/>
        <w:jc w:val="both"/>
        <w:rPr>
          <w:rFonts w:eastAsia="Calibri" w:cs="Arial"/>
          <w:sz w:val="20"/>
        </w:rPr>
      </w:pPr>
    </w:p>
    <w:p w14:paraId="3207FD33" w14:textId="77777777" w:rsidR="00FD7B40" w:rsidRPr="00C43A0B" w:rsidRDefault="00FD7B40" w:rsidP="00FD7B40">
      <w:pPr>
        <w:autoSpaceDE w:val="0"/>
        <w:autoSpaceDN w:val="0"/>
        <w:adjustRightInd w:val="0"/>
        <w:ind w:left="709"/>
        <w:jc w:val="both"/>
        <w:rPr>
          <w:rFonts w:eastAsia="Calibri" w:cs="Arial"/>
          <w:sz w:val="20"/>
        </w:rPr>
      </w:pPr>
      <w:r w:rsidRPr="00C43A0B">
        <w:rPr>
          <w:rFonts w:eastAsia="Calibri" w:cs="Arial"/>
          <w:sz w:val="20"/>
        </w:rPr>
        <w:t>The security bond collected to cover the installation cost of the sewer shall be assessed by Council for release after the Moss Vale STP upgrades are complete, the Chelsea Gardens pump station commissioned, and the temporary on-site wastewater treatment plant decommissioned all to the satisfaction of Council. Prior to the handover of the reticulation sewer, the applicant is to CCTV the entire sewer network and complete any water jetting and maintenance repairs as required. All CCTV footage collected during this handover process is to be submitted to Council for review and acceptance prior to handover and bond return.</w:t>
      </w:r>
    </w:p>
    <w:p w14:paraId="7789687D" w14:textId="77777777" w:rsidR="00FD7B40" w:rsidRDefault="00FD7B40" w:rsidP="00FD7B40">
      <w:pPr>
        <w:ind w:left="709"/>
        <w:jc w:val="both"/>
        <w:rPr>
          <w:rFonts w:cs="Arial"/>
          <w:b/>
          <w:bCs/>
          <w:i/>
          <w:iCs/>
          <w:sz w:val="20"/>
        </w:rPr>
      </w:pPr>
    </w:p>
    <w:p w14:paraId="6D7A70E1" w14:textId="77777777" w:rsidR="00FD7B40" w:rsidRPr="001101B7" w:rsidRDefault="00FD7B40" w:rsidP="00FD7B40">
      <w:pPr>
        <w:ind w:left="709"/>
        <w:jc w:val="both"/>
        <w:rPr>
          <w:rFonts w:cs="Arial"/>
          <w:sz w:val="20"/>
        </w:rPr>
      </w:pPr>
      <w:r w:rsidRPr="001101B7">
        <w:rPr>
          <w:rFonts w:cs="Arial"/>
          <w:b/>
          <w:bCs/>
          <w:i/>
          <w:iCs/>
          <w:sz w:val="20"/>
        </w:rPr>
        <w:t xml:space="preserve">Reason: </w:t>
      </w:r>
      <w:r>
        <w:rPr>
          <w:rFonts w:cs="Arial"/>
          <w:bCs/>
          <w:i/>
          <w:iCs/>
          <w:sz w:val="20"/>
        </w:rPr>
        <w:t>T</w:t>
      </w:r>
      <w:r w:rsidRPr="001101B7">
        <w:rPr>
          <w:rFonts w:cs="Arial"/>
          <w:bCs/>
          <w:i/>
          <w:iCs/>
          <w:sz w:val="20"/>
        </w:rPr>
        <w:t>o ensure the infrastructure has been appropriately managed prior to full acceptance by Council.</w:t>
      </w:r>
    </w:p>
    <w:p w14:paraId="0D49501E" w14:textId="77777777" w:rsidR="00FD7B40" w:rsidRPr="007B6AD1" w:rsidRDefault="00FD7B40" w:rsidP="00FD7B40">
      <w:pPr>
        <w:pStyle w:val="CondNumber"/>
        <w:numPr>
          <w:ilvl w:val="0"/>
          <w:numId w:val="0"/>
        </w:numPr>
        <w:ind w:left="709"/>
        <w:rPr>
          <w:b/>
          <w:bCs/>
          <w:szCs w:val="20"/>
          <w:lang w:eastAsia="en-AU"/>
        </w:rPr>
      </w:pPr>
    </w:p>
    <w:p w14:paraId="5093436C" w14:textId="77777777" w:rsidR="00FD7B40" w:rsidRDefault="00FD7B40" w:rsidP="00FD7B40">
      <w:pPr>
        <w:widowControl w:val="0"/>
        <w:autoSpaceDE w:val="0"/>
        <w:autoSpaceDN w:val="0"/>
        <w:adjustRightInd w:val="0"/>
        <w:rPr>
          <w:rFonts w:cs="Arial"/>
          <w:b/>
          <w:bCs/>
          <w:sz w:val="20"/>
          <w:lang w:eastAsia="en-AU"/>
        </w:rPr>
      </w:pPr>
    </w:p>
    <w:p w14:paraId="3C8E6CBD" w14:textId="77777777" w:rsidR="00FD7B40" w:rsidRDefault="00FD7B40" w:rsidP="00FD7B40">
      <w:pPr>
        <w:widowControl w:val="0"/>
        <w:autoSpaceDE w:val="0"/>
        <w:autoSpaceDN w:val="0"/>
        <w:adjustRightInd w:val="0"/>
        <w:rPr>
          <w:rFonts w:cs="Arial"/>
          <w:b/>
          <w:bCs/>
          <w:sz w:val="20"/>
          <w:lang w:eastAsia="en-AU"/>
        </w:rPr>
      </w:pPr>
    </w:p>
    <w:p w14:paraId="3EEE54B8" w14:textId="77777777" w:rsidR="00FD7B40" w:rsidRDefault="00FD7B40" w:rsidP="00FD7B40">
      <w:pPr>
        <w:widowControl w:val="0"/>
        <w:autoSpaceDE w:val="0"/>
        <w:autoSpaceDN w:val="0"/>
        <w:adjustRightInd w:val="0"/>
        <w:rPr>
          <w:rFonts w:cs="Arial"/>
          <w:b/>
          <w:bCs/>
          <w:sz w:val="20"/>
          <w:lang w:eastAsia="en-AU"/>
        </w:rPr>
      </w:pPr>
      <w:r>
        <w:rPr>
          <w:rFonts w:cs="Arial"/>
          <w:b/>
          <w:bCs/>
          <w:sz w:val="20"/>
          <w:lang w:eastAsia="en-AU"/>
        </w:rPr>
        <w:t>EXTERNAL GOVERNMENT DEPARTMENT REFERRAL CONDITIONS</w:t>
      </w:r>
      <w:bookmarkEnd w:id="10"/>
    </w:p>
    <w:p w14:paraId="5834EA50"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010DE63E" w14:textId="77777777" w:rsidR="00FD7B40" w:rsidRDefault="00FD7B40" w:rsidP="00FD7B40">
      <w:pPr>
        <w:widowControl w:val="0"/>
        <w:autoSpaceDE w:val="0"/>
        <w:autoSpaceDN w:val="0"/>
        <w:adjustRightInd w:val="0"/>
        <w:ind w:left="709"/>
        <w:jc w:val="both"/>
        <w:rPr>
          <w:rFonts w:cs="Arial"/>
          <w:sz w:val="20"/>
          <w:lang w:eastAsia="en-AU"/>
        </w:rPr>
      </w:pPr>
    </w:p>
    <w:p w14:paraId="0D469093" w14:textId="77777777" w:rsidR="00FD7B40" w:rsidRPr="007B6AD1" w:rsidRDefault="00FD7B40" w:rsidP="00FD7B40">
      <w:pPr>
        <w:pStyle w:val="CondNumber"/>
        <w:numPr>
          <w:ilvl w:val="0"/>
          <w:numId w:val="2"/>
        </w:numPr>
        <w:tabs>
          <w:tab w:val="left" w:pos="709"/>
        </w:tabs>
        <w:ind w:left="709" w:hanging="709"/>
        <w:rPr>
          <w:b/>
          <w:bCs/>
          <w:szCs w:val="20"/>
          <w:lang w:eastAsia="en-AU"/>
        </w:rPr>
      </w:pPr>
      <w:r w:rsidRPr="007B6AD1">
        <w:rPr>
          <w:b/>
          <w:bCs/>
          <w:szCs w:val="20"/>
          <w:lang w:eastAsia="en-AU"/>
        </w:rPr>
        <w:t>Heritage NSW / Department of Planning Industry &amp; Environment</w:t>
      </w:r>
      <w:r>
        <w:rPr>
          <w:b/>
          <w:bCs/>
          <w:szCs w:val="20"/>
          <w:lang w:eastAsia="en-AU"/>
        </w:rPr>
        <w:t xml:space="preserve"> – Stage 1 subdivision</w:t>
      </w:r>
    </w:p>
    <w:p w14:paraId="672505C8" w14:textId="77777777" w:rsidR="00FD7B40" w:rsidRDefault="00FD7B40" w:rsidP="00FD7B40">
      <w:pPr>
        <w:pStyle w:val="CondNumber"/>
        <w:numPr>
          <w:ilvl w:val="0"/>
          <w:numId w:val="0"/>
        </w:numPr>
        <w:ind w:left="709"/>
        <w:rPr>
          <w:lang w:val="en-AU" w:eastAsia="en-AU"/>
        </w:rPr>
      </w:pPr>
    </w:p>
    <w:p w14:paraId="125BBFB5" w14:textId="77777777" w:rsidR="00FD7B40" w:rsidRPr="00BF1DBC" w:rsidRDefault="00FD7B40" w:rsidP="00FD7B40">
      <w:pPr>
        <w:widowControl w:val="0"/>
        <w:autoSpaceDE w:val="0"/>
        <w:autoSpaceDN w:val="0"/>
        <w:adjustRightInd w:val="0"/>
        <w:ind w:left="709"/>
        <w:jc w:val="both"/>
        <w:rPr>
          <w:rFonts w:cs="Arial"/>
          <w:sz w:val="20"/>
          <w:lang w:eastAsia="en-AU"/>
        </w:rPr>
      </w:pPr>
      <w:r w:rsidRPr="00BF1DBC">
        <w:rPr>
          <w:rFonts w:cs="Arial"/>
          <w:sz w:val="20"/>
          <w:lang w:eastAsia="en-AU"/>
        </w:rPr>
        <w:t xml:space="preserve">General Terms of Approval are not required for Stage 1 as no recorded Aboriginal objects occur within this area. This advice therefore does not constitute General Terms of Approval, as these are not required for the current DA. Future development applications for stages </w:t>
      </w:r>
      <w:proofErr w:type="gramStart"/>
      <w:r w:rsidRPr="00BF1DBC">
        <w:rPr>
          <w:rFonts w:cs="Arial"/>
          <w:sz w:val="20"/>
          <w:lang w:eastAsia="en-AU"/>
        </w:rPr>
        <w:t>subsequent to</w:t>
      </w:r>
      <w:proofErr w:type="gramEnd"/>
      <w:r w:rsidRPr="00BF1DBC">
        <w:rPr>
          <w:rFonts w:cs="Arial"/>
          <w:sz w:val="20"/>
          <w:lang w:eastAsia="en-AU"/>
        </w:rPr>
        <w:t xml:space="preserve"> Stage 1 that impact Aboriginal objects in the Concept Plan area must be submitted to Heritage NSW / Department of Planning Industry &amp; Environment with a request for General Terms of Approval, as required by s4.46 of the Environmental Planning &amp; Assessment Act 1979.</w:t>
      </w:r>
    </w:p>
    <w:p w14:paraId="64D65014" w14:textId="77777777" w:rsidR="00FD7B40" w:rsidRDefault="00FD7B40" w:rsidP="00FD7B40">
      <w:pPr>
        <w:widowControl w:val="0"/>
        <w:autoSpaceDE w:val="0"/>
        <w:autoSpaceDN w:val="0"/>
        <w:adjustRightInd w:val="0"/>
        <w:ind w:left="2160" w:hanging="1451"/>
        <w:jc w:val="both"/>
        <w:rPr>
          <w:rFonts w:cs="Arial"/>
          <w:i/>
          <w:iCs/>
          <w:sz w:val="20"/>
          <w:lang w:eastAsia="en-AU"/>
        </w:rPr>
      </w:pPr>
      <w:bookmarkStart w:id="12" w:name="_Hlk76980185"/>
    </w:p>
    <w:p w14:paraId="0CCAFA7E"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heritage is </w:t>
      </w:r>
      <w:r w:rsidRPr="0007629E">
        <w:rPr>
          <w:rFonts w:eastAsia="Calibri" w:cs="Arial"/>
          <w:bCs/>
          <w:i/>
          <w:iCs/>
          <w:sz w:val="20"/>
        </w:rPr>
        <w:t>appropriate</w:t>
      </w:r>
      <w:r>
        <w:rPr>
          <w:rFonts w:eastAsia="Calibri" w:cs="Arial"/>
          <w:bCs/>
          <w:i/>
          <w:iCs/>
          <w:sz w:val="20"/>
        </w:rPr>
        <w:t>ly managed.</w:t>
      </w:r>
    </w:p>
    <w:p w14:paraId="61F8647A"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13378B6" w14:textId="77777777" w:rsidR="00FD7B40" w:rsidRDefault="00FD7B40" w:rsidP="00FD7B40">
      <w:pPr>
        <w:widowControl w:val="0"/>
        <w:autoSpaceDE w:val="0"/>
        <w:autoSpaceDN w:val="0"/>
        <w:adjustRightInd w:val="0"/>
        <w:ind w:left="2160" w:hanging="1451"/>
        <w:jc w:val="both"/>
        <w:rPr>
          <w:rFonts w:cs="Arial"/>
          <w:i/>
          <w:iCs/>
          <w:sz w:val="20"/>
          <w:lang w:eastAsia="en-AU"/>
        </w:rPr>
      </w:pPr>
      <w:bookmarkStart w:id="13" w:name="_Hlk76729401"/>
      <w:bookmarkEnd w:id="12"/>
    </w:p>
    <w:p w14:paraId="7EAA902A" w14:textId="77777777" w:rsidR="00FD7B40" w:rsidRDefault="00FD7B40" w:rsidP="00FD7B40">
      <w:pPr>
        <w:widowControl w:val="0"/>
        <w:autoSpaceDE w:val="0"/>
        <w:autoSpaceDN w:val="0"/>
        <w:adjustRightInd w:val="0"/>
        <w:rPr>
          <w:rFonts w:cs="Arial"/>
          <w:b/>
          <w:bCs/>
          <w:sz w:val="20"/>
          <w:lang w:eastAsia="en-AU"/>
        </w:rPr>
      </w:pPr>
      <w:r>
        <w:rPr>
          <w:rFonts w:cs="Arial"/>
          <w:b/>
          <w:bCs/>
          <w:sz w:val="20"/>
          <w:lang w:eastAsia="en-AU"/>
        </w:rPr>
        <w:t>INTEGRATED DEVELOPMENT CONDITIONS</w:t>
      </w:r>
    </w:p>
    <w:p w14:paraId="7069A858"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206C395F"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 xml:space="preserve">General Terms of Approval - NSW Rural Fire Service </w:t>
      </w:r>
    </w:p>
    <w:p w14:paraId="72E1BFA9" w14:textId="77777777" w:rsidR="00FD7B40" w:rsidRDefault="00FD7B40" w:rsidP="00FD7B40">
      <w:pPr>
        <w:widowControl w:val="0"/>
        <w:autoSpaceDE w:val="0"/>
        <w:autoSpaceDN w:val="0"/>
        <w:adjustRightInd w:val="0"/>
        <w:ind w:left="709"/>
        <w:jc w:val="both"/>
        <w:rPr>
          <w:rFonts w:cs="Arial"/>
          <w:sz w:val="20"/>
          <w:lang w:eastAsia="en-AU"/>
        </w:rPr>
      </w:pPr>
    </w:p>
    <w:p w14:paraId="5982A18A" w14:textId="77777777" w:rsidR="00FD7B40" w:rsidRPr="0098279C" w:rsidRDefault="00FD7B40" w:rsidP="00FD7B40">
      <w:pPr>
        <w:widowControl w:val="0"/>
        <w:autoSpaceDE w:val="0"/>
        <w:autoSpaceDN w:val="0"/>
        <w:adjustRightInd w:val="0"/>
        <w:ind w:left="709"/>
        <w:jc w:val="both"/>
        <w:rPr>
          <w:rFonts w:cs="Arial"/>
          <w:sz w:val="20"/>
          <w:lang w:eastAsia="en-AU"/>
        </w:rPr>
      </w:pPr>
      <w:bookmarkStart w:id="14" w:name="_Hlk76729056"/>
    </w:p>
    <w:p w14:paraId="037C21C0" w14:textId="77777777" w:rsidR="00FD7B40" w:rsidRDefault="00FD7B40" w:rsidP="00FD7B40">
      <w:pPr>
        <w:widowControl w:val="0"/>
        <w:autoSpaceDE w:val="0"/>
        <w:autoSpaceDN w:val="0"/>
        <w:adjustRightInd w:val="0"/>
        <w:ind w:left="709"/>
        <w:jc w:val="both"/>
        <w:rPr>
          <w:rFonts w:cs="Arial"/>
          <w:sz w:val="20"/>
          <w:lang w:eastAsia="en-AU"/>
        </w:rPr>
      </w:pPr>
      <w:r w:rsidRPr="0098279C">
        <w:rPr>
          <w:rFonts w:cs="Arial"/>
          <w:sz w:val="20"/>
          <w:lang w:eastAsia="en-AU"/>
        </w:rPr>
        <w:t xml:space="preserve">General Terms of Approval have been granted by the NSW Rural Fire Service for the development pursuant to section 100B of the </w:t>
      </w:r>
      <w:r w:rsidRPr="0098279C">
        <w:rPr>
          <w:rFonts w:cs="Arial"/>
          <w:i/>
          <w:iCs/>
          <w:sz w:val="20"/>
          <w:lang w:eastAsia="en-AU"/>
        </w:rPr>
        <w:t>Rural Fires Act 1997</w:t>
      </w:r>
      <w:r w:rsidRPr="0098279C">
        <w:rPr>
          <w:rFonts w:cs="Arial"/>
          <w:sz w:val="20"/>
          <w:lang w:eastAsia="en-AU"/>
        </w:rPr>
        <w:t>.  The conditions provided by the NSW Rural Fire Service are provided below and form part of this Notice of Determination.</w:t>
      </w:r>
    </w:p>
    <w:p w14:paraId="4C276478" w14:textId="77777777" w:rsidR="00FD7B40" w:rsidRPr="0098279C" w:rsidRDefault="00FD7B40" w:rsidP="00FD7B40">
      <w:pPr>
        <w:widowControl w:val="0"/>
        <w:autoSpaceDE w:val="0"/>
        <w:autoSpaceDN w:val="0"/>
        <w:adjustRightInd w:val="0"/>
        <w:ind w:left="709"/>
        <w:jc w:val="both"/>
        <w:rPr>
          <w:rFonts w:cs="Arial"/>
          <w:sz w:val="20"/>
          <w:lang w:eastAsia="en-AU"/>
        </w:rPr>
      </w:pPr>
    </w:p>
    <w:p w14:paraId="1E461F65" w14:textId="77777777" w:rsidR="00FD7B40" w:rsidRPr="0098279C" w:rsidRDefault="00FD7B40" w:rsidP="00FD7B40">
      <w:r w:rsidRPr="0098279C">
        <w:rPr>
          <w:noProof/>
          <w:lang w:eastAsia="en-AU"/>
        </w:rPr>
        <w:lastRenderedPageBreak/>
        <w:drawing>
          <wp:inline distT="0" distB="0" distL="0" distR="0" wp14:anchorId="2955A7E3" wp14:editId="561668A2">
            <wp:extent cx="5731510" cy="298958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989580"/>
                    </a:xfrm>
                    <a:prstGeom prst="rect">
                      <a:avLst/>
                    </a:prstGeom>
                  </pic:spPr>
                </pic:pic>
              </a:graphicData>
            </a:graphic>
          </wp:inline>
        </w:drawing>
      </w:r>
    </w:p>
    <w:p w14:paraId="032F2A54" w14:textId="77777777" w:rsidR="00FD7B40" w:rsidRPr="0098279C" w:rsidRDefault="00FD7B40" w:rsidP="00FD7B40">
      <w:pPr>
        <w:widowControl w:val="0"/>
        <w:autoSpaceDE w:val="0"/>
        <w:autoSpaceDN w:val="0"/>
        <w:adjustRightInd w:val="0"/>
        <w:spacing w:after="200" w:line="276" w:lineRule="auto"/>
        <w:rPr>
          <w:rFonts w:cs="Arial"/>
          <w:b/>
          <w:bCs/>
          <w:sz w:val="20"/>
          <w:lang w:eastAsia="en-AU"/>
        </w:rPr>
      </w:pPr>
      <w:r w:rsidRPr="0098279C">
        <w:rPr>
          <w:noProof/>
          <w:lang w:eastAsia="en-AU"/>
        </w:rPr>
        <w:drawing>
          <wp:inline distT="0" distB="0" distL="0" distR="0" wp14:anchorId="34B8FF65" wp14:editId="382A98CA">
            <wp:extent cx="5731510" cy="5253355"/>
            <wp:effectExtent l="0" t="0" r="254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5253355"/>
                    </a:xfrm>
                    <a:prstGeom prst="rect">
                      <a:avLst/>
                    </a:prstGeom>
                  </pic:spPr>
                </pic:pic>
              </a:graphicData>
            </a:graphic>
          </wp:inline>
        </w:drawing>
      </w:r>
    </w:p>
    <w:p w14:paraId="43779AAD" w14:textId="77777777" w:rsidR="00FD7B40" w:rsidRPr="0098279C" w:rsidRDefault="00FD7B40" w:rsidP="00FD7B40">
      <w:pPr>
        <w:widowControl w:val="0"/>
        <w:autoSpaceDE w:val="0"/>
        <w:autoSpaceDN w:val="0"/>
        <w:adjustRightInd w:val="0"/>
        <w:spacing w:after="200" w:line="276" w:lineRule="auto"/>
        <w:rPr>
          <w:rFonts w:cs="Arial"/>
          <w:b/>
          <w:bCs/>
          <w:sz w:val="20"/>
          <w:lang w:eastAsia="en-AU"/>
        </w:rPr>
      </w:pPr>
      <w:r w:rsidRPr="0098279C">
        <w:rPr>
          <w:noProof/>
          <w:lang w:eastAsia="en-AU"/>
        </w:rPr>
        <w:lastRenderedPageBreak/>
        <w:drawing>
          <wp:inline distT="0" distB="0" distL="0" distR="0" wp14:anchorId="553441B7" wp14:editId="50C9FC7F">
            <wp:extent cx="5731510" cy="611632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6116320"/>
                    </a:xfrm>
                    <a:prstGeom prst="rect">
                      <a:avLst/>
                    </a:prstGeom>
                  </pic:spPr>
                </pic:pic>
              </a:graphicData>
            </a:graphic>
          </wp:inline>
        </w:drawing>
      </w:r>
    </w:p>
    <w:p w14:paraId="5E75C799" w14:textId="77777777" w:rsidR="00FD7B40" w:rsidRPr="0098279C" w:rsidRDefault="00FD7B40" w:rsidP="00FD7B40"/>
    <w:bookmarkEnd w:id="14"/>
    <w:p w14:paraId="677726E0"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611B4799"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bushfire is </w:t>
      </w:r>
      <w:r w:rsidRPr="0007629E">
        <w:rPr>
          <w:rFonts w:eastAsia="Calibri" w:cs="Arial"/>
          <w:bCs/>
          <w:i/>
          <w:iCs/>
          <w:sz w:val="20"/>
        </w:rPr>
        <w:t>appropriate</w:t>
      </w:r>
      <w:r>
        <w:rPr>
          <w:rFonts w:eastAsia="Calibri" w:cs="Arial"/>
          <w:bCs/>
          <w:i/>
          <w:iCs/>
          <w:sz w:val="20"/>
        </w:rPr>
        <w:t>ly managed.</w:t>
      </w:r>
    </w:p>
    <w:p w14:paraId="6E96ABD2"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254A7F11" w14:textId="77777777" w:rsidR="00FD7B40" w:rsidRDefault="00FD7B40" w:rsidP="00FD7B40">
      <w:pPr>
        <w:widowControl w:val="0"/>
        <w:autoSpaceDE w:val="0"/>
        <w:autoSpaceDN w:val="0"/>
        <w:adjustRightInd w:val="0"/>
        <w:ind w:left="709"/>
        <w:jc w:val="both"/>
        <w:rPr>
          <w:rFonts w:cs="Arial"/>
          <w:sz w:val="20"/>
          <w:lang w:eastAsia="en-AU"/>
        </w:rPr>
      </w:pPr>
    </w:p>
    <w:p w14:paraId="35F978AE" w14:textId="77777777" w:rsidR="00FD7B40" w:rsidRDefault="00FD7B40" w:rsidP="00FD7B40">
      <w:pPr>
        <w:widowControl w:val="0"/>
        <w:autoSpaceDE w:val="0"/>
        <w:autoSpaceDN w:val="0"/>
        <w:adjustRightInd w:val="0"/>
        <w:ind w:left="709"/>
        <w:jc w:val="both"/>
        <w:rPr>
          <w:rFonts w:cs="Arial"/>
          <w:sz w:val="20"/>
          <w:lang w:eastAsia="en-AU"/>
        </w:rPr>
      </w:pPr>
    </w:p>
    <w:p w14:paraId="3E978C52" w14:textId="77777777" w:rsidR="00FD7B40" w:rsidRDefault="00FD7B40" w:rsidP="00FD7B40">
      <w:pPr>
        <w:widowControl w:val="0"/>
        <w:autoSpaceDE w:val="0"/>
        <w:autoSpaceDN w:val="0"/>
        <w:adjustRightInd w:val="0"/>
        <w:spacing w:after="200" w:line="276" w:lineRule="auto"/>
        <w:rPr>
          <w:rFonts w:cs="Arial"/>
          <w:b/>
          <w:bCs/>
          <w:sz w:val="20"/>
          <w:lang w:eastAsia="en-AU"/>
        </w:rPr>
      </w:pPr>
      <w:r>
        <w:rPr>
          <w:rFonts w:cs="Arial"/>
          <w:b/>
          <w:bCs/>
          <w:sz w:val="20"/>
          <w:lang w:eastAsia="en-AU"/>
        </w:rPr>
        <w:t>CONCURRENCE CONDITIONS</w:t>
      </w:r>
    </w:p>
    <w:p w14:paraId="56EEE8D9" w14:textId="77777777" w:rsidR="00FD7B40" w:rsidRDefault="00FD7B40" w:rsidP="00FD7B40">
      <w:pPr>
        <w:pStyle w:val="CondNumber"/>
        <w:numPr>
          <w:ilvl w:val="0"/>
          <w:numId w:val="2"/>
        </w:numPr>
        <w:tabs>
          <w:tab w:val="left" w:pos="709"/>
        </w:tabs>
        <w:ind w:left="709" w:hanging="709"/>
        <w:rPr>
          <w:lang w:val="en-AU" w:eastAsia="en-AU"/>
        </w:rPr>
      </w:pPr>
      <w:r>
        <w:rPr>
          <w:b/>
          <w:bCs/>
          <w:szCs w:val="20"/>
          <w:lang w:val="en-AU" w:eastAsia="en-AU"/>
        </w:rPr>
        <w:t>Concurrence - Water NSW</w:t>
      </w:r>
    </w:p>
    <w:bookmarkEnd w:id="13"/>
    <w:p w14:paraId="2667BC7A" w14:textId="77777777" w:rsidR="00FD7B40" w:rsidRPr="00A2405E" w:rsidRDefault="00FD7B40" w:rsidP="00FD7B40">
      <w:pPr>
        <w:widowControl w:val="0"/>
        <w:autoSpaceDE w:val="0"/>
        <w:autoSpaceDN w:val="0"/>
        <w:adjustRightInd w:val="0"/>
        <w:ind w:left="709"/>
        <w:jc w:val="both"/>
        <w:rPr>
          <w:rFonts w:cs="Arial"/>
          <w:sz w:val="20"/>
          <w:lang w:eastAsia="en-AU"/>
        </w:rPr>
      </w:pPr>
    </w:p>
    <w:p w14:paraId="74B66085" w14:textId="77777777" w:rsidR="00FD7B40" w:rsidRPr="00A2405E" w:rsidRDefault="00FD7B40" w:rsidP="00FD7B40">
      <w:pPr>
        <w:widowControl w:val="0"/>
        <w:autoSpaceDE w:val="0"/>
        <w:autoSpaceDN w:val="0"/>
        <w:adjustRightInd w:val="0"/>
        <w:ind w:left="709"/>
        <w:jc w:val="both"/>
        <w:rPr>
          <w:rFonts w:cs="Arial"/>
          <w:sz w:val="20"/>
          <w:lang w:eastAsia="en-AU"/>
        </w:rPr>
      </w:pPr>
      <w:r w:rsidRPr="00A2405E">
        <w:rPr>
          <w:rFonts w:cs="Arial"/>
          <w:sz w:val="20"/>
          <w:lang w:eastAsia="en-AU"/>
        </w:rPr>
        <w:t>Concurrence has been granted by Water NSW for the first stage of the development being proposed Stage 1 subdivision (17</w:t>
      </w:r>
      <w:r>
        <w:rPr>
          <w:rFonts w:cs="Arial"/>
          <w:sz w:val="20"/>
          <w:lang w:eastAsia="en-AU"/>
        </w:rPr>
        <w:t>7</w:t>
      </w:r>
      <w:r w:rsidRPr="00A2405E">
        <w:rPr>
          <w:rFonts w:cs="Arial"/>
          <w:sz w:val="20"/>
          <w:lang w:eastAsia="en-AU"/>
        </w:rPr>
        <w:t xml:space="preserve"> lots) being </w:t>
      </w:r>
      <w:r w:rsidRPr="001F07C8">
        <w:rPr>
          <w:rFonts w:cs="Arial"/>
          <w:sz w:val="20"/>
          <w:lang w:eastAsia="en-AU"/>
        </w:rPr>
        <w:t>17</w:t>
      </w:r>
      <w:r>
        <w:rPr>
          <w:rFonts w:cs="Arial"/>
          <w:sz w:val="20"/>
          <w:lang w:eastAsia="en-AU"/>
        </w:rPr>
        <w:t>3</w:t>
      </w:r>
      <w:r w:rsidRPr="001F07C8">
        <w:rPr>
          <w:rFonts w:cs="Arial"/>
          <w:sz w:val="20"/>
          <w:lang w:eastAsia="en-AU"/>
        </w:rPr>
        <w:t xml:space="preserve"> residential lots, 2 </w:t>
      </w:r>
      <w:r>
        <w:rPr>
          <w:rFonts w:cs="Arial"/>
          <w:sz w:val="20"/>
          <w:lang w:eastAsia="en-AU"/>
        </w:rPr>
        <w:t>reserve</w:t>
      </w:r>
      <w:r w:rsidRPr="001F07C8">
        <w:rPr>
          <w:rFonts w:cs="Arial"/>
          <w:sz w:val="20"/>
          <w:lang w:eastAsia="en-AU"/>
        </w:rPr>
        <w:t xml:space="preserve"> lots, </w:t>
      </w:r>
      <w:r>
        <w:rPr>
          <w:rFonts w:cs="Arial"/>
          <w:sz w:val="20"/>
          <w:lang w:eastAsia="en-AU"/>
        </w:rPr>
        <w:t xml:space="preserve">1 residue lot </w:t>
      </w:r>
      <w:r w:rsidRPr="001F07C8">
        <w:rPr>
          <w:rFonts w:cs="Arial"/>
          <w:sz w:val="20"/>
          <w:lang w:eastAsia="en-AU"/>
        </w:rPr>
        <w:t xml:space="preserve">and 1 residue </w:t>
      </w:r>
      <w:r>
        <w:rPr>
          <w:rFonts w:cs="Arial"/>
          <w:sz w:val="20"/>
          <w:lang w:eastAsia="en-AU"/>
        </w:rPr>
        <w:t xml:space="preserve">business </w:t>
      </w:r>
      <w:r w:rsidRPr="001F07C8">
        <w:rPr>
          <w:rFonts w:cs="Arial"/>
          <w:sz w:val="20"/>
          <w:lang w:eastAsia="en-AU"/>
        </w:rPr>
        <w:t>lot</w:t>
      </w:r>
      <w:r w:rsidRPr="00A2405E">
        <w:rPr>
          <w:rFonts w:cs="Arial"/>
          <w:sz w:val="20"/>
          <w:lang w:eastAsia="en-AU"/>
        </w:rPr>
        <w:t xml:space="preserve"> pursuant to </w:t>
      </w:r>
      <w:r w:rsidRPr="00A2405E">
        <w:rPr>
          <w:rFonts w:cs="Arial"/>
          <w:i/>
          <w:iCs/>
          <w:sz w:val="20"/>
          <w:lang w:eastAsia="en-AU"/>
        </w:rPr>
        <w:t>State Environmental Planning Policy (Sydney Drinking Water Catchment) 2011</w:t>
      </w:r>
      <w:r w:rsidRPr="00A2405E">
        <w:rPr>
          <w:rFonts w:cs="Arial"/>
          <w:sz w:val="20"/>
          <w:lang w:eastAsia="en-AU"/>
        </w:rPr>
        <w:t>.  The conditions provided by Water NSW are provided below and form part of this Notice of Determination.</w:t>
      </w:r>
    </w:p>
    <w:p w14:paraId="13A1C41B" w14:textId="77777777" w:rsidR="00FD7B40" w:rsidRPr="00A2405E" w:rsidRDefault="00FD7B40" w:rsidP="00FD7B40">
      <w:pPr>
        <w:rPr>
          <w:noProof/>
        </w:rPr>
      </w:pPr>
      <w:r w:rsidRPr="00A2405E">
        <w:rPr>
          <w:noProof/>
          <w:lang w:eastAsia="en-AU"/>
        </w:rPr>
        <w:lastRenderedPageBreak/>
        <w:drawing>
          <wp:inline distT="0" distB="0" distL="0" distR="0" wp14:anchorId="6FE86701" wp14:editId="41C48D85">
            <wp:extent cx="4857750" cy="6677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7750" cy="6677025"/>
                    </a:xfrm>
                    <a:prstGeom prst="rect">
                      <a:avLst/>
                    </a:prstGeom>
                  </pic:spPr>
                </pic:pic>
              </a:graphicData>
            </a:graphic>
          </wp:inline>
        </w:drawing>
      </w:r>
      <w:r w:rsidRPr="00A2405E">
        <w:rPr>
          <w:noProof/>
        </w:rPr>
        <w:t xml:space="preserve"> </w:t>
      </w:r>
      <w:r w:rsidRPr="00A2405E">
        <w:rPr>
          <w:noProof/>
          <w:lang w:eastAsia="en-AU"/>
        </w:rPr>
        <w:lastRenderedPageBreak/>
        <w:drawing>
          <wp:inline distT="0" distB="0" distL="0" distR="0" wp14:anchorId="2C760068" wp14:editId="45FA6E7F">
            <wp:extent cx="4943475" cy="7086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43475" cy="7086600"/>
                    </a:xfrm>
                    <a:prstGeom prst="rect">
                      <a:avLst/>
                    </a:prstGeom>
                  </pic:spPr>
                </pic:pic>
              </a:graphicData>
            </a:graphic>
          </wp:inline>
        </w:drawing>
      </w:r>
      <w:r w:rsidRPr="00A2405E">
        <w:rPr>
          <w:noProof/>
        </w:rPr>
        <w:t xml:space="preserve"> </w:t>
      </w:r>
      <w:r w:rsidRPr="00A2405E">
        <w:rPr>
          <w:noProof/>
          <w:lang w:eastAsia="en-AU"/>
        </w:rPr>
        <w:lastRenderedPageBreak/>
        <w:drawing>
          <wp:inline distT="0" distB="0" distL="0" distR="0" wp14:anchorId="336DDA60" wp14:editId="185F5F5B">
            <wp:extent cx="4848225" cy="71532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48225" cy="7153275"/>
                    </a:xfrm>
                    <a:prstGeom prst="rect">
                      <a:avLst/>
                    </a:prstGeom>
                  </pic:spPr>
                </pic:pic>
              </a:graphicData>
            </a:graphic>
          </wp:inline>
        </w:drawing>
      </w:r>
      <w:r w:rsidRPr="00A2405E">
        <w:rPr>
          <w:noProof/>
        </w:rPr>
        <w:t xml:space="preserve"> </w:t>
      </w:r>
      <w:r w:rsidRPr="00A2405E">
        <w:rPr>
          <w:noProof/>
          <w:lang w:eastAsia="en-AU"/>
        </w:rPr>
        <w:lastRenderedPageBreak/>
        <w:drawing>
          <wp:inline distT="0" distB="0" distL="0" distR="0" wp14:anchorId="1DD9EEAB" wp14:editId="4CA5C9F9">
            <wp:extent cx="4838700" cy="7153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38700" cy="7153275"/>
                    </a:xfrm>
                    <a:prstGeom prst="rect">
                      <a:avLst/>
                    </a:prstGeom>
                  </pic:spPr>
                </pic:pic>
              </a:graphicData>
            </a:graphic>
          </wp:inline>
        </w:drawing>
      </w:r>
      <w:r w:rsidRPr="00A2405E">
        <w:rPr>
          <w:noProof/>
        </w:rPr>
        <w:t xml:space="preserve"> </w:t>
      </w:r>
    </w:p>
    <w:p w14:paraId="3FED07F7"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03576580"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water quality is </w:t>
      </w:r>
      <w:r w:rsidRPr="0007629E">
        <w:rPr>
          <w:rFonts w:eastAsia="Calibri" w:cs="Arial"/>
          <w:bCs/>
          <w:i/>
          <w:iCs/>
          <w:sz w:val="20"/>
        </w:rPr>
        <w:t>appropriate</w:t>
      </w:r>
      <w:r>
        <w:rPr>
          <w:rFonts w:eastAsia="Calibri" w:cs="Arial"/>
          <w:bCs/>
          <w:i/>
          <w:iCs/>
          <w:sz w:val="20"/>
        </w:rPr>
        <w:t>ly managed.</w:t>
      </w:r>
    </w:p>
    <w:p w14:paraId="4ADDA003"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33507BFE"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31B17E24" w14:textId="77777777" w:rsidR="00FD7B40" w:rsidRPr="0063742E" w:rsidRDefault="00FD7B40" w:rsidP="00FD7B40">
      <w:pPr>
        <w:pStyle w:val="CondNumber"/>
        <w:numPr>
          <w:ilvl w:val="0"/>
          <w:numId w:val="2"/>
        </w:numPr>
        <w:tabs>
          <w:tab w:val="left" w:pos="709"/>
        </w:tabs>
        <w:ind w:left="709" w:hanging="709"/>
        <w:rPr>
          <w:lang w:val="en-AU" w:eastAsia="en-AU"/>
        </w:rPr>
      </w:pPr>
      <w:r w:rsidRPr="0063742E">
        <w:rPr>
          <w:rFonts w:eastAsia="Times New Roman"/>
          <w:b/>
          <w:bCs/>
          <w:lang w:val="en-AU" w:eastAsia="en-AU"/>
        </w:rPr>
        <w:t>General Terms of Approval - Natural Resources Access Regulator</w:t>
      </w:r>
    </w:p>
    <w:p w14:paraId="0140EDC5"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32EE4501" w14:textId="77777777" w:rsidR="00FD7B40" w:rsidRDefault="00FD7B40" w:rsidP="00FD7B40">
      <w:pPr>
        <w:widowControl w:val="0"/>
        <w:autoSpaceDE w:val="0"/>
        <w:autoSpaceDN w:val="0"/>
        <w:adjustRightInd w:val="0"/>
        <w:ind w:left="709"/>
        <w:jc w:val="both"/>
        <w:rPr>
          <w:rFonts w:cs="Arial"/>
          <w:sz w:val="20"/>
          <w:lang w:eastAsia="en-AU"/>
        </w:rPr>
      </w:pPr>
      <w:r>
        <w:rPr>
          <w:rFonts w:cs="Arial"/>
          <w:sz w:val="20"/>
          <w:lang w:eastAsia="en-AU"/>
        </w:rPr>
        <w:t xml:space="preserve">General Terms of Approval have been granted by the Natural Resources Access Regulator for the development pursuant to section 89, 90, 91 of the </w:t>
      </w:r>
      <w:r>
        <w:rPr>
          <w:rFonts w:cs="Arial"/>
          <w:i/>
          <w:iCs/>
          <w:sz w:val="20"/>
          <w:lang w:eastAsia="en-AU"/>
        </w:rPr>
        <w:t>Water Management Act 2000</w:t>
      </w:r>
      <w:r>
        <w:rPr>
          <w:rFonts w:cs="Arial"/>
          <w:sz w:val="20"/>
          <w:lang w:eastAsia="en-AU"/>
        </w:rPr>
        <w:t xml:space="preserve">.  The conditions provided by the Natural Resources Access Regulator are provided below and form </w:t>
      </w:r>
      <w:r>
        <w:rPr>
          <w:rFonts w:cs="Arial"/>
          <w:sz w:val="20"/>
          <w:lang w:eastAsia="en-AU"/>
        </w:rPr>
        <w:lastRenderedPageBreak/>
        <w:t>part of this Notice of Determination.</w:t>
      </w:r>
    </w:p>
    <w:p w14:paraId="79DA182B" w14:textId="77777777" w:rsidR="00FD7B40" w:rsidRPr="007A42D3" w:rsidRDefault="00FD7B40" w:rsidP="00FD7B40"/>
    <w:p w14:paraId="3EDE2909" w14:textId="77777777" w:rsidR="00FD7B40" w:rsidRPr="007A42D3" w:rsidRDefault="00FD7B40" w:rsidP="00FD7B40">
      <w:r w:rsidRPr="007A42D3">
        <w:rPr>
          <w:noProof/>
          <w:lang w:eastAsia="en-AU"/>
        </w:rPr>
        <w:drawing>
          <wp:inline distT="0" distB="0" distL="0" distR="0" wp14:anchorId="0F42239C" wp14:editId="775CDC74">
            <wp:extent cx="5324475" cy="7419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24475" cy="7419975"/>
                    </a:xfrm>
                    <a:prstGeom prst="rect">
                      <a:avLst/>
                    </a:prstGeom>
                  </pic:spPr>
                </pic:pic>
              </a:graphicData>
            </a:graphic>
          </wp:inline>
        </w:drawing>
      </w:r>
    </w:p>
    <w:p w14:paraId="6BD926CB" w14:textId="77777777" w:rsidR="00FD7B40" w:rsidRPr="007A42D3" w:rsidRDefault="00FD7B40" w:rsidP="00FD7B40"/>
    <w:p w14:paraId="04B22280" w14:textId="77777777" w:rsidR="00FD7B40" w:rsidRPr="007A42D3" w:rsidRDefault="00FD7B40" w:rsidP="00FD7B40">
      <w:r w:rsidRPr="007A42D3">
        <w:rPr>
          <w:noProof/>
          <w:lang w:eastAsia="en-AU"/>
        </w:rPr>
        <w:lastRenderedPageBreak/>
        <w:drawing>
          <wp:inline distT="0" distB="0" distL="0" distR="0" wp14:anchorId="4082449A" wp14:editId="608EA887">
            <wp:extent cx="5143500" cy="62007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43500" cy="6200775"/>
                    </a:xfrm>
                    <a:prstGeom prst="rect">
                      <a:avLst/>
                    </a:prstGeom>
                  </pic:spPr>
                </pic:pic>
              </a:graphicData>
            </a:graphic>
          </wp:inline>
        </w:drawing>
      </w:r>
      <w:r w:rsidRPr="007A42D3">
        <w:rPr>
          <w:noProof/>
          <w:lang w:eastAsia="en-AU"/>
        </w:rPr>
        <w:drawing>
          <wp:inline distT="0" distB="0" distL="0" distR="0" wp14:anchorId="5BE4220D" wp14:editId="59FB32D9">
            <wp:extent cx="4810125" cy="10096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10125" cy="1009650"/>
                    </a:xfrm>
                    <a:prstGeom prst="rect">
                      <a:avLst/>
                    </a:prstGeom>
                  </pic:spPr>
                </pic:pic>
              </a:graphicData>
            </a:graphic>
          </wp:inline>
        </w:drawing>
      </w:r>
    </w:p>
    <w:p w14:paraId="40E23994" w14:textId="77777777" w:rsidR="00FD7B40" w:rsidRPr="007A42D3" w:rsidRDefault="00FD7B40" w:rsidP="00FD7B40"/>
    <w:p w14:paraId="41C7BBA1"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2675F9AA"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works are </w:t>
      </w:r>
      <w:r w:rsidRPr="0007629E">
        <w:rPr>
          <w:rFonts w:eastAsia="Calibri" w:cs="Arial"/>
          <w:bCs/>
          <w:i/>
          <w:iCs/>
          <w:sz w:val="20"/>
        </w:rPr>
        <w:t>appropriate</w:t>
      </w:r>
      <w:r>
        <w:rPr>
          <w:rFonts w:eastAsia="Calibri" w:cs="Arial"/>
          <w:bCs/>
          <w:i/>
          <w:iCs/>
          <w:sz w:val="20"/>
        </w:rPr>
        <w:t>ly managed.</w:t>
      </w:r>
    </w:p>
    <w:p w14:paraId="16F7B0FF"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374DEFFE" w14:textId="77777777" w:rsidR="00FD7B40" w:rsidRDefault="00FD7B40" w:rsidP="00FD7B40">
      <w:pPr>
        <w:widowControl w:val="0"/>
        <w:autoSpaceDE w:val="0"/>
        <w:autoSpaceDN w:val="0"/>
        <w:adjustRightInd w:val="0"/>
        <w:ind w:left="709"/>
        <w:jc w:val="both"/>
        <w:rPr>
          <w:rFonts w:cs="Arial"/>
          <w:sz w:val="20"/>
          <w:lang w:eastAsia="en-AU"/>
        </w:rPr>
      </w:pPr>
    </w:p>
    <w:p w14:paraId="43FCB672" w14:textId="77777777" w:rsidR="00FD7B40" w:rsidRDefault="00FD7B40" w:rsidP="00FD7B40">
      <w:pPr>
        <w:spacing w:after="160" w:line="259" w:lineRule="auto"/>
        <w:rPr>
          <w:rFonts w:cs="Arial"/>
          <w:sz w:val="20"/>
          <w:lang w:eastAsia="en-AU"/>
        </w:rPr>
      </w:pPr>
      <w:r>
        <w:rPr>
          <w:rFonts w:cs="Arial"/>
          <w:sz w:val="20"/>
          <w:lang w:eastAsia="en-AU"/>
        </w:rPr>
        <w:br w:type="page"/>
      </w:r>
    </w:p>
    <w:p w14:paraId="50EFFEB7" w14:textId="77777777" w:rsidR="00FD7B40" w:rsidRDefault="00FD7B40" w:rsidP="00FD7B40">
      <w:pPr>
        <w:widowControl w:val="0"/>
        <w:autoSpaceDE w:val="0"/>
        <w:autoSpaceDN w:val="0"/>
        <w:adjustRightInd w:val="0"/>
        <w:ind w:left="709"/>
        <w:jc w:val="both"/>
        <w:rPr>
          <w:rFonts w:cs="Arial"/>
          <w:sz w:val="20"/>
          <w:lang w:eastAsia="en-AU"/>
        </w:rPr>
      </w:pPr>
    </w:p>
    <w:p w14:paraId="220BA160" w14:textId="77777777" w:rsidR="00FD7B40" w:rsidRDefault="00FD7B40" w:rsidP="00FD7B40">
      <w:pPr>
        <w:rPr>
          <w:b/>
          <w:szCs w:val="22"/>
        </w:rPr>
      </w:pPr>
    </w:p>
    <w:p w14:paraId="333AB31F" w14:textId="77777777" w:rsidR="00FD7B40" w:rsidRPr="001F07C8" w:rsidRDefault="00FD7B40" w:rsidP="00FD7B40">
      <w:pPr>
        <w:widowControl w:val="0"/>
        <w:autoSpaceDE w:val="0"/>
        <w:autoSpaceDN w:val="0"/>
        <w:adjustRightInd w:val="0"/>
        <w:jc w:val="both"/>
        <w:rPr>
          <w:rFonts w:cs="Arial"/>
          <w:b/>
          <w:iCs/>
          <w:sz w:val="24"/>
          <w:lang w:eastAsia="en-AU"/>
        </w:rPr>
      </w:pPr>
      <w:r w:rsidRPr="001F07C8">
        <w:rPr>
          <w:rFonts w:cs="Arial"/>
          <w:b/>
          <w:iCs/>
          <w:sz w:val="24"/>
          <w:lang w:eastAsia="en-AU"/>
        </w:rPr>
        <w:t xml:space="preserve">PART </w:t>
      </w:r>
      <w:r>
        <w:rPr>
          <w:rFonts w:cs="Arial"/>
          <w:b/>
          <w:iCs/>
          <w:sz w:val="24"/>
          <w:lang w:eastAsia="en-AU"/>
        </w:rPr>
        <w:t>B</w:t>
      </w:r>
      <w:r w:rsidRPr="001F07C8">
        <w:rPr>
          <w:rFonts w:cs="Arial"/>
          <w:b/>
          <w:iCs/>
          <w:sz w:val="24"/>
          <w:lang w:eastAsia="en-AU"/>
        </w:rPr>
        <w:t xml:space="preserve"> – </w:t>
      </w:r>
      <w:r w:rsidRPr="00A85B98">
        <w:rPr>
          <w:rFonts w:cs="Arial"/>
          <w:b/>
          <w:sz w:val="24"/>
          <w:lang w:eastAsia="en-AU"/>
        </w:rPr>
        <w:t xml:space="preserve">Specific concept conditions for the concept residential subdivision of approximately 1200 lots maximum in the remainder of the site </w:t>
      </w:r>
      <w:bookmarkStart w:id="15" w:name="_Hlk76737074"/>
      <w:r w:rsidRPr="00A85B98">
        <w:rPr>
          <w:rFonts w:cs="Arial"/>
          <w:b/>
          <w:sz w:val="24"/>
          <w:lang w:eastAsia="en-AU"/>
        </w:rPr>
        <w:t>(outside the Stage 1 subdivision - 17</w:t>
      </w:r>
      <w:r>
        <w:rPr>
          <w:rFonts w:cs="Arial"/>
          <w:b/>
          <w:sz w:val="24"/>
          <w:lang w:eastAsia="en-AU"/>
        </w:rPr>
        <w:t>7</w:t>
      </w:r>
      <w:r w:rsidRPr="00A85B98">
        <w:rPr>
          <w:rFonts w:cs="Arial"/>
          <w:b/>
          <w:sz w:val="24"/>
          <w:lang w:eastAsia="en-AU"/>
        </w:rPr>
        <w:t xml:space="preserve"> lots)</w:t>
      </w:r>
      <w:bookmarkEnd w:id="15"/>
    </w:p>
    <w:p w14:paraId="6DF67E88"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2461122E" w14:textId="77777777" w:rsidR="00FD7B40" w:rsidRDefault="00FD7B40" w:rsidP="00FD7B40">
      <w:pPr>
        <w:widowControl w:val="0"/>
        <w:autoSpaceDE w:val="0"/>
        <w:autoSpaceDN w:val="0"/>
        <w:adjustRightInd w:val="0"/>
        <w:spacing w:after="200" w:line="276" w:lineRule="auto"/>
        <w:rPr>
          <w:rFonts w:cs="Arial"/>
          <w:b/>
          <w:bCs/>
          <w:sz w:val="20"/>
          <w:lang w:eastAsia="en-AU"/>
        </w:rPr>
      </w:pPr>
      <w:bookmarkStart w:id="16" w:name="_Hlk77579974"/>
    </w:p>
    <w:p w14:paraId="3B034268" w14:textId="77777777" w:rsidR="00FD7B40" w:rsidRPr="002567AD" w:rsidRDefault="00FD7B40" w:rsidP="00FD7B40">
      <w:pPr>
        <w:pStyle w:val="CondNumber"/>
        <w:numPr>
          <w:ilvl w:val="0"/>
          <w:numId w:val="2"/>
        </w:numPr>
        <w:tabs>
          <w:tab w:val="left" w:pos="709"/>
        </w:tabs>
        <w:ind w:left="709" w:hanging="709"/>
        <w:rPr>
          <w:lang w:val="en-AU" w:eastAsia="en-AU"/>
        </w:rPr>
      </w:pPr>
      <w:r w:rsidRPr="002567AD">
        <w:rPr>
          <w:b/>
          <w:lang w:val="en-AU"/>
        </w:rPr>
        <w:t>Traffic Impact Assessment</w:t>
      </w:r>
    </w:p>
    <w:bookmarkEnd w:id="16"/>
    <w:p w14:paraId="07176581" w14:textId="77777777" w:rsidR="00FD7B40" w:rsidRDefault="00FD7B40" w:rsidP="00FD7B40">
      <w:pPr>
        <w:autoSpaceDE w:val="0"/>
        <w:autoSpaceDN w:val="0"/>
        <w:adjustRightInd w:val="0"/>
        <w:rPr>
          <w:rFonts w:eastAsia="Calibri" w:cs="Arial"/>
          <w:sz w:val="20"/>
        </w:rPr>
      </w:pPr>
    </w:p>
    <w:p w14:paraId="279DB18C" w14:textId="77777777" w:rsidR="00FD7B40" w:rsidRDefault="00FD7B40" w:rsidP="00FD7B40">
      <w:pPr>
        <w:autoSpaceDE w:val="0"/>
        <w:autoSpaceDN w:val="0"/>
        <w:adjustRightInd w:val="0"/>
        <w:ind w:left="709"/>
        <w:rPr>
          <w:rFonts w:eastAsia="Calibri" w:cs="Arial"/>
          <w:sz w:val="20"/>
        </w:rPr>
      </w:pPr>
      <w:r w:rsidRPr="00EC7DB1">
        <w:rPr>
          <w:rFonts w:eastAsia="Calibri" w:cs="Arial"/>
          <w:sz w:val="20"/>
        </w:rPr>
        <w:t xml:space="preserve">The consideration of the audit of the </w:t>
      </w:r>
      <w:proofErr w:type="spellStart"/>
      <w:r w:rsidRPr="00EC7DB1">
        <w:rPr>
          <w:rFonts w:eastAsia="Calibri" w:cs="Arial"/>
          <w:sz w:val="20"/>
        </w:rPr>
        <w:t>Aimsum</w:t>
      </w:r>
      <w:proofErr w:type="spellEnd"/>
      <w:r w:rsidRPr="00EC7DB1">
        <w:rPr>
          <w:rFonts w:eastAsia="Calibri" w:cs="Arial"/>
          <w:sz w:val="20"/>
        </w:rPr>
        <w:t xml:space="preserve"> model “Moss Vale – Traffic Model Audit Report” prepared by Transport Modellers Alliance dated January 2021 shall be addressed to Council’s satisfaction prior to the determination of the subsequent Development Application for the next stage within the </w:t>
      </w:r>
      <w:r w:rsidRPr="00A42857">
        <w:rPr>
          <w:rFonts w:eastAsia="Calibri" w:cs="Arial"/>
          <w:sz w:val="20"/>
        </w:rPr>
        <w:t xml:space="preserve">development precinct. The limitations of the State and the Local road network and their addressing shall be detailed in the </w:t>
      </w:r>
      <w:r>
        <w:rPr>
          <w:rFonts w:eastAsia="Calibri" w:cs="Arial"/>
          <w:sz w:val="20"/>
        </w:rPr>
        <w:t>Traffic Impact Assessment Report for the whole of the development precinct.</w:t>
      </w:r>
      <w:r w:rsidRPr="00EC7DB1">
        <w:rPr>
          <w:rFonts w:eastAsia="Calibri" w:cs="Arial"/>
          <w:sz w:val="20"/>
        </w:rPr>
        <w:t xml:space="preserve"> </w:t>
      </w:r>
    </w:p>
    <w:p w14:paraId="67B11DBA"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0CE488F" w14:textId="77777777" w:rsidR="00FD7B40" w:rsidRDefault="00FD7B40" w:rsidP="00FD7B40">
      <w:pPr>
        <w:widowControl w:val="0"/>
        <w:autoSpaceDE w:val="0"/>
        <w:autoSpaceDN w:val="0"/>
        <w:adjustRightInd w:val="0"/>
        <w:ind w:left="2160" w:hanging="1451"/>
        <w:jc w:val="both"/>
        <w:rPr>
          <w:rFonts w:cs="Arial"/>
          <w:i/>
          <w:iCs/>
          <w:sz w:val="20"/>
          <w:lang w:eastAsia="en-AU"/>
        </w:rPr>
      </w:pPr>
      <w:bookmarkStart w:id="17" w:name="_Hlk76980724"/>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traffic is </w:t>
      </w:r>
      <w:r w:rsidRPr="0007629E">
        <w:rPr>
          <w:rFonts w:eastAsia="Calibri" w:cs="Arial"/>
          <w:bCs/>
          <w:i/>
          <w:iCs/>
          <w:sz w:val="20"/>
        </w:rPr>
        <w:t>appropriate</w:t>
      </w:r>
      <w:r>
        <w:rPr>
          <w:rFonts w:eastAsia="Calibri" w:cs="Arial"/>
          <w:bCs/>
          <w:i/>
          <w:iCs/>
          <w:sz w:val="20"/>
        </w:rPr>
        <w:t>ly managed.</w:t>
      </w:r>
    </w:p>
    <w:bookmarkEnd w:id="17"/>
    <w:p w14:paraId="54C23D36"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3AB3215A" w14:textId="77777777" w:rsidR="00FD7B40" w:rsidRPr="002614B3" w:rsidRDefault="00FD7B40" w:rsidP="00FD7B40">
      <w:pPr>
        <w:widowControl w:val="0"/>
        <w:autoSpaceDE w:val="0"/>
        <w:autoSpaceDN w:val="0"/>
        <w:adjustRightInd w:val="0"/>
        <w:ind w:left="2160" w:hanging="1451"/>
        <w:jc w:val="both"/>
        <w:rPr>
          <w:rFonts w:cs="Arial"/>
          <w:iCs/>
          <w:sz w:val="24"/>
          <w:lang w:eastAsia="en-AU"/>
        </w:rPr>
      </w:pPr>
    </w:p>
    <w:p w14:paraId="05134048" w14:textId="77777777" w:rsidR="00FD7B40" w:rsidRPr="00B6141E" w:rsidRDefault="00FD7B40" w:rsidP="00FD7B40">
      <w:pPr>
        <w:widowControl w:val="0"/>
        <w:autoSpaceDE w:val="0"/>
        <w:autoSpaceDN w:val="0"/>
        <w:adjustRightInd w:val="0"/>
        <w:ind w:left="709" w:hanging="742"/>
        <w:jc w:val="both"/>
        <w:rPr>
          <w:rFonts w:cs="Arial"/>
          <w:iCs/>
          <w:sz w:val="24"/>
          <w:lang w:eastAsia="en-AU"/>
        </w:rPr>
      </w:pPr>
      <w:r w:rsidRPr="002614B3">
        <w:rPr>
          <w:rFonts w:cs="Arial"/>
          <w:iCs/>
          <w:sz w:val="24"/>
          <w:lang w:eastAsia="en-AU"/>
        </w:rPr>
        <w:t>89.</w:t>
      </w:r>
      <w:r w:rsidRPr="002614B3">
        <w:rPr>
          <w:rFonts w:cs="Arial"/>
          <w:iCs/>
          <w:sz w:val="24"/>
          <w:lang w:eastAsia="en-AU"/>
        </w:rPr>
        <w:tab/>
      </w:r>
      <w:r w:rsidRPr="00B6141E">
        <w:rPr>
          <w:b/>
          <w:sz w:val="24"/>
        </w:rPr>
        <w:t>Local Road Network Improvement</w:t>
      </w:r>
    </w:p>
    <w:p w14:paraId="4E95C1AD" w14:textId="77777777" w:rsidR="00FD7B40" w:rsidRPr="002614B3" w:rsidRDefault="00FD7B40" w:rsidP="00FD7B40">
      <w:pPr>
        <w:widowControl w:val="0"/>
        <w:autoSpaceDE w:val="0"/>
        <w:autoSpaceDN w:val="0"/>
        <w:adjustRightInd w:val="0"/>
        <w:ind w:left="2160" w:hanging="1451"/>
        <w:jc w:val="both"/>
        <w:rPr>
          <w:rFonts w:cs="Arial"/>
          <w:iCs/>
          <w:sz w:val="24"/>
          <w:lang w:eastAsia="en-AU"/>
        </w:rPr>
      </w:pPr>
    </w:p>
    <w:p w14:paraId="6233FA8A" w14:textId="77777777" w:rsidR="00FD7B40" w:rsidRDefault="00FD7B40" w:rsidP="00FD7B40">
      <w:pPr>
        <w:spacing w:after="200" w:line="276" w:lineRule="auto"/>
        <w:ind w:left="720"/>
        <w:contextualSpacing/>
        <w:jc w:val="both"/>
        <w:rPr>
          <w:sz w:val="20"/>
          <w:lang w:eastAsia="en-AU"/>
        </w:rPr>
      </w:pPr>
      <w:r>
        <w:rPr>
          <w:sz w:val="20"/>
          <w:lang w:eastAsia="en-AU"/>
        </w:rPr>
        <w:t xml:space="preserve">Future development applications for subdivision of the remainder of the site </w:t>
      </w:r>
      <w:r w:rsidRPr="00236DE5">
        <w:rPr>
          <w:sz w:val="20"/>
          <w:lang w:eastAsia="en-AU"/>
        </w:rPr>
        <w:t xml:space="preserve">(outside the Stage 1 subdivision </w:t>
      </w:r>
      <w:r>
        <w:rPr>
          <w:sz w:val="20"/>
          <w:lang w:eastAsia="en-AU"/>
        </w:rPr>
        <w:t>area</w:t>
      </w:r>
      <w:r w:rsidRPr="00236DE5">
        <w:rPr>
          <w:sz w:val="20"/>
          <w:lang w:eastAsia="en-AU"/>
        </w:rPr>
        <w:t>)</w:t>
      </w:r>
      <w:r>
        <w:rPr>
          <w:sz w:val="20"/>
          <w:lang w:eastAsia="en-AU"/>
        </w:rPr>
        <w:t>, shall address the local road network, including the performance of / need for upgrade of the following, at the appropriate stage as identified in the Traffic Impact Assessment Report for the whole of the development precinct. All works shall be carried out in accordance with Council’s Engineering Specifications and Standard Drawings and relevant standards.</w:t>
      </w:r>
    </w:p>
    <w:p w14:paraId="7F1F6129" w14:textId="77777777" w:rsidR="00FD7B40" w:rsidRDefault="00FD7B40" w:rsidP="00FD7B40">
      <w:pPr>
        <w:spacing w:after="200" w:line="276" w:lineRule="auto"/>
        <w:ind w:left="1080"/>
        <w:contextualSpacing/>
        <w:jc w:val="both"/>
        <w:rPr>
          <w:sz w:val="20"/>
          <w:lang w:eastAsia="en-AU"/>
        </w:rPr>
      </w:pPr>
    </w:p>
    <w:p w14:paraId="71DF6AB6" w14:textId="77777777" w:rsidR="00FD7B40" w:rsidRDefault="00FD7B40" w:rsidP="00FD7B40">
      <w:pPr>
        <w:numPr>
          <w:ilvl w:val="0"/>
          <w:numId w:val="19"/>
        </w:numPr>
        <w:spacing w:after="200" w:line="276" w:lineRule="auto"/>
        <w:ind w:left="1080"/>
        <w:contextualSpacing/>
        <w:jc w:val="both"/>
        <w:rPr>
          <w:rFonts w:cs="Arial"/>
          <w:sz w:val="20"/>
        </w:rPr>
      </w:pPr>
      <w:r w:rsidRPr="00607070">
        <w:rPr>
          <w:rFonts w:cs="Arial"/>
          <w:sz w:val="20"/>
        </w:rPr>
        <w:t xml:space="preserve">The intersection of proposed subdivision road, Villiers Road and Hill Road. </w:t>
      </w:r>
    </w:p>
    <w:p w14:paraId="230DBC09" w14:textId="77777777" w:rsidR="00FD7B40" w:rsidRDefault="00FD7B40" w:rsidP="00FD7B40">
      <w:pPr>
        <w:numPr>
          <w:ilvl w:val="0"/>
          <w:numId w:val="19"/>
        </w:numPr>
        <w:spacing w:after="200" w:line="276" w:lineRule="auto"/>
        <w:ind w:left="1080"/>
        <w:contextualSpacing/>
        <w:jc w:val="both"/>
        <w:rPr>
          <w:rFonts w:cs="Arial"/>
          <w:sz w:val="20"/>
        </w:rPr>
      </w:pPr>
      <w:r>
        <w:rPr>
          <w:rFonts w:cs="Arial"/>
          <w:sz w:val="20"/>
        </w:rPr>
        <w:t>T</w:t>
      </w:r>
      <w:r w:rsidRPr="000C2E50">
        <w:rPr>
          <w:rFonts w:cs="Arial"/>
          <w:sz w:val="20"/>
        </w:rPr>
        <w:t xml:space="preserve">he intersection of proposed subdivision road, Daylesford Drive and </w:t>
      </w:r>
      <w:proofErr w:type="spellStart"/>
      <w:r w:rsidRPr="000C2E50">
        <w:rPr>
          <w:rFonts w:cs="Arial"/>
          <w:sz w:val="20"/>
        </w:rPr>
        <w:t>Lovelle</w:t>
      </w:r>
      <w:proofErr w:type="spellEnd"/>
      <w:r w:rsidRPr="000C2E50">
        <w:rPr>
          <w:rFonts w:cs="Arial"/>
          <w:sz w:val="20"/>
        </w:rPr>
        <w:t xml:space="preserve"> Street.</w:t>
      </w:r>
    </w:p>
    <w:p w14:paraId="60F358BE" w14:textId="77777777" w:rsidR="00FD7B40" w:rsidRDefault="00FD7B40" w:rsidP="00FD7B40">
      <w:pPr>
        <w:numPr>
          <w:ilvl w:val="0"/>
          <w:numId w:val="19"/>
        </w:numPr>
        <w:spacing w:after="200" w:line="276" w:lineRule="auto"/>
        <w:ind w:left="1080"/>
        <w:contextualSpacing/>
        <w:jc w:val="both"/>
        <w:rPr>
          <w:rFonts w:cs="Arial"/>
          <w:sz w:val="20"/>
        </w:rPr>
      </w:pPr>
      <w:r>
        <w:rPr>
          <w:rFonts w:cs="Arial"/>
          <w:sz w:val="20"/>
        </w:rPr>
        <w:t>T</w:t>
      </w:r>
      <w:r w:rsidRPr="00EC7DB1">
        <w:rPr>
          <w:rFonts w:cs="Arial"/>
          <w:sz w:val="20"/>
        </w:rPr>
        <w:t xml:space="preserve">he intersection of </w:t>
      </w:r>
      <w:proofErr w:type="spellStart"/>
      <w:r w:rsidRPr="00EC7DB1">
        <w:rPr>
          <w:rFonts w:cs="Arial"/>
          <w:sz w:val="20"/>
        </w:rPr>
        <w:t>Lovelle</w:t>
      </w:r>
      <w:proofErr w:type="spellEnd"/>
      <w:r w:rsidRPr="00EC7DB1">
        <w:rPr>
          <w:rFonts w:cs="Arial"/>
          <w:sz w:val="20"/>
        </w:rPr>
        <w:t xml:space="preserve"> and Spencer Streets.</w:t>
      </w:r>
    </w:p>
    <w:p w14:paraId="72A0690E" w14:textId="77777777" w:rsidR="00FD7B40" w:rsidRPr="00683A7A" w:rsidRDefault="00FD7B40" w:rsidP="00FD7B40">
      <w:pPr>
        <w:numPr>
          <w:ilvl w:val="0"/>
          <w:numId w:val="19"/>
        </w:numPr>
        <w:spacing w:after="200" w:line="276" w:lineRule="auto"/>
        <w:ind w:left="1080"/>
        <w:contextualSpacing/>
        <w:jc w:val="both"/>
        <w:rPr>
          <w:rFonts w:cs="Arial"/>
          <w:sz w:val="20"/>
        </w:rPr>
      </w:pPr>
      <w:r w:rsidRPr="00683A7A">
        <w:rPr>
          <w:rFonts w:cs="Arial"/>
          <w:sz w:val="20"/>
        </w:rPr>
        <w:t>The intersection of Arthur Street and Mack Street.</w:t>
      </w:r>
    </w:p>
    <w:p w14:paraId="0EEB3DD8" w14:textId="77777777" w:rsidR="00FD7B40" w:rsidRPr="00683A7A" w:rsidRDefault="00FD7B40" w:rsidP="00FD7B40">
      <w:pPr>
        <w:numPr>
          <w:ilvl w:val="0"/>
          <w:numId w:val="19"/>
        </w:numPr>
        <w:spacing w:after="200" w:line="276" w:lineRule="auto"/>
        <w:ind w:left="1080"/>
        <w:contextualSpacing/>
        <w:jc w:val="both"/>
        <w:rPr>
          <w:rFonts w:cs="Arial"/>
          <w:sz w:val="20"/>
        </w:rPr>
      </w:pPr>
      <w:r w:rsidRPr="00484859">
        <w:rPr>
          <w:rFonts w:cs="Arial"/>
          <w:sz w:val="20"/>
        </w:rPr>
        <w:t>The intersection of Mack Street and Kirkham Street</w:t>
      </w:r>
      <w:r w:rsidRPr="00683A7A">
        <w:rPr>
          <w:rFonts w:cs="Arial"/>
          <w:sz w:val="20"/>
        </w:rPr>
        <w:t>.</w:t>
      </w:r>
    </w:p>
    <w:p w14:paraId="71B02F67" w14:textId="77777777" w:rsidR="00FD7B40" w:rsidRDefault="00FD7B40" w:rsidP="00FD7B40">
      <w:pPr>
        <w:numPr>
          <w:ilvl w:val="0"/>
          <w:numId w:val="19"/>
        </w:numPr>
        <w:spacing w:after="200" w:line="276" w:lineRule="auto"/>
        <w:ind w:left="1080"/>
        <w:contextualSpacing/>
        <w:jc w:val="both"/>
        <w:rPr>
          <w:rFonts w:cs="Arial"/>
          <w:sz w:val="20"/>
        </w:rPr>
      </w:pPr>
      <w:r>
        <w:rPr>
          <w:rFonts w:cs="Arial"/>
          <w:sz w:val="20"/>
        </w:rPr>
        <w:t>T</w:t>
      </w:r>
      <w:r w:rsidRPr="00EC7DB1">
        <w:rPr>
          <w:rFonts w:cs="Arial"/>
          <w:sz w:val="20"/>
        </w:rPr>
        <w:t xml:space="preserve">he intersection of </w:t>
      </w:r>
      <w:proofErr w:type="spellStart"/>
      <w:r w:rsidRPr="00EC7DB1">
        <w:rPr>
          <w:rFonts w:cs="Arial"/>
          <w:sz w:val="20"/>
        </w:rPr>
        <w:t>Yarrawa</w:t>
      </w:r>
      <w:proofErr w:type="spellEnd"/>
      <w:r w:rsidRPr="00EC7DB1">
        <w:rPr>
          <w:rFonts w:cs="Arial"/>
          <w:sz w:val="20"/>
        </w:rPr>
        <w:t xml:space="preserve"> Road and Mt Broughton Road.</w:t>
      </w:r>
    </w:p>
    <w:p w14:paraId="0F177B81" w14:textId="77777777" w:rsidR="00FD7B40" w:rsidRDefault="00FD7B40" w:rsidP="00FD7B40">
      <w:pPr>
        <w:numPr>
          <w:ilvl w:val="0"/>
          <w:numId w:val="19"/>
        </w:numPr>
        <w:spacing w:after="200" w:line="276" w:lineRule="auto"/>
        <w:ind w:left="1080"/>
        <w:contextualSpacing/>
        <w:jc w:val="both"/>
        <w:rPr>
          <w:rFonts w:cs="Arial"/>
          <w:sz w:val="20"/>
        </w:rPr>
      </w:pPr>
      <w:r w:rsidRPr="00234060">
        <w:rPr>
          <w:rFonts w:cs="Arial"/>
          <w:sz w:val="20"/>
        </w:rPr>
        <w:t xml:space="preserve">Fitzroy Road </w:t>
      </w:r>
      <w:r w:rsidRPr="006626CF">
        <w:rPr>
          <w:rFonts w:cs="Arial"/>
          <w:sz w:val="20"/>
        </w:rPr>
        <w:t xml:space="preserve">from </w:t>
      </w:r>
      <w:r w:rsidRPr="00F31BAC">
        <w:rPr>
          <w:rFonts w:cs="Arial"/>
          <w:sz w:val="20"/>
        </w:rPr>
        <w:t xml:space="preserve">Illawarra </w:t>
      </w:r>
      <w:r w:rsidRPr="00243E0F">
        <w:rPr>
          <w:rFonts w:cs="Arial"/>
          <w:sz w:val="20"/>
        </w:rPr>
        <w:t>Highway to the eastern boundary of Stage 5.</w:t>
      </w:r>
    </w:p>
    <w:p w14:paraId="12E9CBB9" w14:textId="77777777" w:rsidR="00FD7B40" w:rsidRPr="00C107E6" w:rsidRDefault="00FD7B40" w:rsidP="00FD7B40">
      <w:pPr>
        <w:numPr>
          <w:ilvl w:val="0"/>
          <w:numId w:val="19"/>
        </w:numPr>
        <w:spacing w:after="200" w:line="276" w:lineRule="auto"/>
        <w:ind w:left="1080"/>
        <w:contextualSpacing/>
        <w:jc w:val="both"/>
        <w:rPr>
          <w:rFonts w:cs="Arial"/>
          <w:sz w:val="20"/>
        </w:rPr>
      </w:pPr>
      <w:r w:rsidRPr="00C107E6">
        <w:rPr>
          <w:rFonts w:cs="Arial"/>
          <w:sz w:val="20"/>
        </w:rPr>
        <w:t xml:space="preserve">Construction / widening of </w:t>
      </w:r>
      <w:proofErr w:type="spellStart"/>
      <w:r w:rsidRPr="00C107E6">
        <w:rPr>
          <w:rFonts w:cs="Arial"/>
          <w:sz w:val="20"/>
        </w:rPr>
        <w:t>Yarrawa</w:t>
      </w:r>
      <w:proofErr w:type="spellEnd"/>
      <w:r w:rsidRPr="00C107E6">
        <w:rPr>
          <w:rFonts w:cs="Arial"/>
          <w:sz w:val="20"/>
        </w:rPr>
        <w:t xml:space="preserve"> Road from the existing end of kerb and gutter </w:t>
      </w:r>
      <w:proofErr w:type="gramStart"/>
      <w:r w:rsidRPr="00C107E6">
        <w:rPr>
          <w:rFonts w:cs="Arial"/>
          <w:sz w:val="20"/>
        </w:rPr>
        <w:t>in the vicinity of</w:t>
      </w:r>
      <w:proofErr w:type="gramEnd"/>
      <w:r w:rsidRPr="00C107E6">
        <w:rPr>
          <w:rFonts w:cs="Arial"/>
          <w:sz w:val="20"/>
        </w:rPr>
        <w:t xml:space="preserve"> 35 </w:t>
      </w:r>
      <w:proofErr w:type="spellStart"/>
      <w:r w:rsidRPr="00C107E6">
        <w:rPr>
          <w:rFonts w:cs="Arial"/>
          <w:sz w:val="20"/>
        </w:rPr>
        <w:t>Yarrawa</w:t>
      </w:r>
      <w:proofErr w:type="spellEnd"/>
      <w:r w:rsidRPr="00C107E6">
        <w:rPr>
          <w:rFonts w:cs="Arial"/>
          <w:sz w:val="20"/>
        </w:rPr>
        <w:t xml:space="preserve"> Road to its intersection with Mt Broughton Road.</w:t>
      </w:r>
    </w:p>
    <w:p w14:paraId="2E39331A" w14:textId="77777777" w:rsidR="00FD7B40" w:rsidRDefault="00FD7B40" w:rsidP="00FD7B40">
      <w:pPr>
        <w:widowControl w:val="0"/>
        <w:autoSpaceDE w:val="0"/>
        <w:autoSpaceDN w:val="0"/>
        <w:adjustRightInd w:val="0"/>
        <w:ind w:left="2160" w:hanging="1451"/>
        <w:jc w:val="both"/>
        <w:rPr>
          <w:rFonts w:eastAsia="Calibri" w:cs="Arial"/>
          <w:b/>
          <w:bCs/>
          <w:i/>
          <w:iCs/>
          <w:sz w:val="20"/>
        </w:rPr>
      </w:pPr>
    </w:p>
    <w:p w14:paraId="636A3D71"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traffic is </w:t>
      </w:r>
      <w:r w:rsidRPr="0007629E">
        <w:rPr>
          <w:rFonts w:eastAsia="Calibri" w:cs="Arial"/>
          <w:bCs/>
          <w:i/>
          <w:iCs/>
          <w:sz w:val="20"/>
        </w:rPr>
        <w:t>appropriate</w:t>
      </w:r>
      <w:r>
        <w:rPr>
          <w:rFonts w:eastAsia="Calibri" w:cs="Arial"/>
          <w:bCs/>
          <w:i/>
          <w:iCs/>
          <w:sz w:val="20"/>
        </w:rPr>
        <w:t>ly managed and infrastructure provided.</w:t>
      </w:r>
    </w:p>
    <w:p w14:paraId="7DC3FF73" w14:textId="77777777" w:rsidR="00FD7B40" w:rsidRPr="00683A7A" w:rsidRDefault="00FD7B40" w:rsidP="00FD7B40">
      <w:pPr>
        <w:pStyle w:val="CondNumber"/>
        <w:numPr>
          <w:ilvl w:val="0"/>
          <w:numId w:val="0"/>
        </w:numPr>
        <w:ind w:left="709"/>
        <w:rPr>
          <w:lang w:val="en-AU" w:eastAsia="en-AU"/>
        </w:rPr>
      </w:pPr>
      <w:bookmarkStart w:id="18" w:name="_Hlk77580001"/>
    </w:p>
    <w:p w14:paraId="632BD217" w14:textId="77777777" w:rsidR="00FD7B40" w:rsidRPr="00A73761" w:rsidRDefault="00FD7B40" w:rsidP="00FD7B40">
      <w:pPr>
        <w:pStyle w:val="CondNumber"/>
        <w:numPr>
          <w:ilvl w:val="0"/>
          <w:numId w:val="2"/>
        </w:numPr>
        <w:tabs>
          <w:tab w:val="left" w:pos="709"/>
        </w:tabs>
        <w:ind w:left="709" w:hanging="709"/>
        <w:rPr>
          <w:lang w:val="en-AU" w:eastAsia="en-AU"/>
        </w:rPr>
      </w:pPr>
      <w:r w:rsidRPr="00BF0E3A">
        <w:rPr>
          <w:b/>
          <w:lang w:val="en-AU"/>
        </w:rPr>
        <w:t>Road Closure</w:t>
      </w:r>
    </w:p>
    <w:p w14:paraId="2327AB2D" w14:textId="77777777" w:rsidR="00FD7B40" w:rsidRPr="00BF0E3A" w:rsidRDefault="00FD7B40" w:rsidP="00FD7B40">
      <w:pPr>
        <w:pStyle w:val="CondNumber"/>
        <w:numPr>
          <w:ilvl w:val="0"/>
          <w:numId w:val="0"/>
        </w:numPr>
        <w:ind w:left="709"/>
        <w:rPr>
          <w:lang w:val="en-AU" w:eastAsia="en-AU"/>
        </w:rPr>
      </w:pPr>
    </w:p>
    <w:bookmarkEnd w:id="18"/>
    <w:p w14:paraId="43DEA9A0" w14:textId="77777777" w:rsidR="00FD7B40" w:rsidRDefault="00FD7B40" w:rsidP="00FD7B40">
      <w:pPr>
        <w:pStyle w:val="CondNumber"/>
        <w:numPr>
          <w:ilvl w:val="0"/>
          <w:numId w:val="0"/>
        </w:numPr>
        <w:ind w:left="709"/>
        <w:rPr>
          <w:szCs w:val="20"/>
          <w:lang w:val="en-AU" w:eastAsia="en-AU"/>
        </w:rPr>
      </w:pPr>
      <w:r w:rsidRPr="004E2412">
        <w:rPr>
          <w:szCs w:val="20"/>
          <w:lang w:val="en-AU" w:eastAsia="en-AU"/>
        </w:rPr>
        <w:t xml:space="preserve">Should </w:t>
      </w:r>
      <w:r>
        <w:rPr>
          <w:szCs w:val="20"/>
          <w:lang w:val="en-AU" w:eastAsia="en-AU"/>
        </w:rPr>
        <w:t xml:space="preserve">Development Consent be granted for future development applications for subdivision within the remainder of the site </w:t>
      </w:r>
      <w:r w:rsidRPr="00236DE5">
        <w:rPr>
          <w:szCs w:val="20"/>
          <w:lang w:val="en-AU" w:eastAsia="en-AU"/>
        </w:rPr>
        <w:t xml:space="preserve">(outside the Stage 1 subdivision </w:t>
      </w:r>
      <w:r>
        <w:rPr>
          <w:szCs w:val="20"/>
          <w:lang w:val="en-AU" w:eastAsia="en-AU"/>
        </w:rPr>
        <w:t>area</w:t>
      </w:r>
      <w:r w:rsidRPr="00236DE5">
        <w:rPr>
          <w:szCs w:val="20"/>
          <w:lang w:val="en-AU" w:eastAsia="en-AU"/>
        </w:rPr>
        <w:t>)</w:t>
      </w:r>
      <w:r>
        <w:rPr>
          <w:szCs w:val="20"/>
          <w:lang w:val="en-AU" w:eastAsia="en-AU"/>
        </w:rPr>
        <w:t>, conditions of consent will include the following at the appropriate stage:</w:t>
      </w:r>
    </w:p>
    <w:p w14:paraId="501E3584" w14:textId="77777777" w:rsidR="00FD7B40" w:rsidRDefault="00FD7B40" w:rsidP="00FD7B40">
      <w:pPr>
        <w:autoSpaceDE w:val="0"/>
        <w:autoSpaceDN w:val="0"/>
        <w:adjustRightInd w:val="0"/>
        <w:rPr>
          <w:rFonts w:eastAsia="Calibri" w:cs="Arial"/>
          <w:sz w:val="20"/>
        </w:rPr>
      </w:pPr>
    </w:p>
    <w:p w14:paraId="31F7F35A" w14:textId="77777777" w:rsidR="00FD7B40" w:rsidRPr="008B2D89" w:rsidRDefault="00FD7B40" w:rsidP="00FD7B40">
      <w:pPr>
        <w:pStyle w:val="ListParagraph"/>
        <w:numPr>
          <w:ilvl w:val="0"/>
          <w:numId w:val="21"/>
        </w:numPr>
        <w:autoSpaceDE w:val="0"/>
        <w:autoSpaceDN w:val="0"/>
        <w:adjustRightInd w:val="0"/>
        <w:contextualSpacing w:val="0"/>
        <w:rPr>
          <w:rFonts w:cs="Arial"/>
          <w:sz w:val="20"/>
        </w:rPr>
      </w:pPr>
      <w:r w:rsidRPr="008B2D89">
        <w:rPr>
          <w:rFonts w:cs="Arial"/>
          <w:sz w:val="20"/>
        </w:rPr>
        <w:t xml:space="preserve">Closure of </w:t>
      </w:r>
      <w:r>
        <w:rPr>
          <w:rFonts w:cs="Arial"/>
          <w:sz w:val="20"/>
        </w:rPr>
        <w:t xml:space="preserve">a section of </w:t>
      </w:r>
      <w:r w:rsidRPr="008B2D89">
        <w:rPr>
          <w:rFonts w:cs="Arial"/>
          <w:sz w:val="20"/>
        </w:rPr>
        <w:t xml:space="preserve">Shelly Road </w:t>
      </w:r>
      <w:r>
        <w:rPr>
          <w:rFonts w:cs="Arial"/>
          <w:sz w:val="20"/>
        </w:rPr>
        <w:t xml:space="preserve">at </w:t>
      </w:r>
      <w:r w:rsidRPr="008B2D89">
        <w:rPr>
          <w:rFonts w:cs="Arial"/>
          <w:sz w:val="20"/>
        </w:rPr>
        <w:t>no cost to Council</w:t>
      </w:r>
      <w:r>
        <w:rPr>
          <w:rFonts w:cs="Arial"/>
          <w:sz w:val="20"/>
        </w:rPr>
        <w:t>.</w:t>
      </w:r>
    </w:p>
    <w:p w14:paraId="103F9AD7" w14:textId="77777777" w:rsidR="00FD7B40" w:rsidRDefault="00FD7B40" w:rsidP="00FD7B40">
      <w:pPr>
        <w:widowControl w:val="0"/>
        <w:autoSpaceDE w:val="0"/>
        <w:autoSpaceDN w:val="0"/>
        <w:adjustRightInd w:val="0"/>
        <w:ind w:left="2160" w:hanging="1451"/>
        <w:jc w:val="both"/>
        <w:rPr>
          <w:rFonts w:eastAsia="Calibri" w:cs="Arial"/>
          <w:b/>
          <w:bCs/>
          <w:i/>
          <w:iCs/>
          <w:sz w:val="20"/>
        </w:rPr>
      </w:pPr>
    </w:p>
    <w:p w14:paraId="7323E718"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traffic is </w:t>
      </w:r>
      <w:r w:rsidRPr="0007629E">
        <w:rPr>
          <w:rFonts w:eastAsia="Calibri" w:cs="Arial"/>
          <w:bCs/>
          <w:i/>
          <w:iCs/>
          <w:sz w:val="20"/>
        </w:rPr>
        <w:t>appropriate</w:t>
      </w:r>
      <w:r>
        <w:rPr>
          <w:rFonts w:eastAsia="Calibri" w:cs="Arial"/>
          <w:bCs/>
          <w:i/>
          <w:iCs/>
          <w:sz w:val="20"/>
        </w:rPr>
        <w:t>ly managed.</w:t>
      </w:r>
    </w:p>
    <w:p w14:paraId="43657E60" w14:textId="77777777" w:rsidR="00FD7B40" w:rsidRDefault="00FD7B40" w:rsidP="00FD7B40">
      <w:pPr>
        <w:widowControl w:val="0"/>
        <w:autoSpaceDE w:val="0"/>
        <w:autoSpaceDN w:val="0"/>
        <w:adjustRightInd w:val="0"/>
        <w:spacing w:after="200" w:line="276" w:lineRule="auto"/>
        <w:ind w:left="709"/>
        <w:rPr>
          <w:rFonts w:cs="Arial"/>
          <w:b/>
          <w:bCs/>
          <w:sz w:val="20"/>
          <w:lang w:eastAsia="en-AU"/>
        </w:rPr>
      </w:pPr>
    </w:p>
    <w:p w14:paraId="27AE100E" w14:textId="77777777" w:rsidR="00FD7B40" w:rsidRPr="00B14044" w:rsidRDefault="00FD7B40" w:rsidP="00FD7B40">
      <w:pPr>
        <w:pStyle w:val="CondNumber"/>
        <w:numPr>
          <w:ilvl w:val="0"/>
          <w:numId w:val="2"/>
        </w:numPr>
        <w:tabs>
          <w:tab w:val="left" w:pos="709"/>
        </w:tabs>
        <w:ind w:left="709" w:hanging="709"/>
        <w:rPr>
          <w:lang w:val="en-AU" w:eastAsia="en-AU"/>
        </w:rPr>
      </w:pPr>
      <w:r w:rsidRPr="00A73761">
        <w:rPr>
          <w:b/>
          <w:lang w:val="en-AU"/>
        </w:rPr>
        <w:t>Walking and Cycling Strategy Plan</w:t>
      </w:r>
    </w:p>
    <w:p w14:paraId="5BAAA122" w14:textId="77777777" w:rsidR="00FD7B40" w:rsidRPr="00A73761" w:rsidRDefault="00FD7B40" w:rsidP="00FD7B40">
      <w:pPr>
        <w:pStyle w:val="CondNumber"/>
        <w:numPr>
          <w:ilvl w:val="0"/>
          <w:numId w:val="0"/>
        </w:numPr>
        <w:ind w:left="709" w:hanging="709"/>
        <w:rPr>
          <w:lang w:val="en-AU" w:eastAsia="en-AU"/>
        </w:rPr>
      </w:pPr>
    </w:p>
    <w:p w14:paraId="3BF46A19" w14:textId="77777777" w:rsidR="00FD7B40" w:rsidRPr="00EC7DB1" w:rsidRDefault="00FD7B40" w:rsidP="00FD7B40">
      <w:pPr>
        <w:autoSpaceDE w:val="0"/>
        <w:autoSpaceDN w:val="0"/>
        <w:adjustRightInd w:val="0"/>
        <w:ind w:left="709"/>
        <w:rPr>
          <w:rFonts w:eastAsia="Calibri" w:cs="Arial"/>
          <w:sz w:val="20"/>
        </w:rPr>
      </w:pPr>
      <w:r w:rsidRPr="00EC7DB1">
        <w:rPr>
          <w:rFonts w:eastAsia="Calibri" w:cs="Arial"/>
          <w:sz w:val="20"/>
        </w:rPr>
        <w:lastRenderedPageBreak/>
        <w:t xml:space="preserve">A Walking and Cycling Strategy Plan for the whole of the precinct </w:t>
      </w:r>
      <w:r>
        <w:rPr>
          <w:rFonts w:eastAsia="Calibri" w:cs="Arial"/>
          <w:sz w:val="20"/>
        </w:rPr>
        <w:t xml:space="preserve">and </w:t>
      </w:r>
      <w:r w:rsidRPr="00EC7DB1">
        <w:rPr>
          <w:rFonts w:eastAsia="Calibri" w:cs="Arial"/>
          <w:sz w:val="20"/>
        </w:rPr>
        <w:t xml:space="preserve">for </w:t>
      </w:r>
      <w:r>
        <w:rPr>
          <w:rFonts w:eastAsia="Calibri" w:cs="Arial"/>
          <w:sz w:val="20"/>
        </w:rPr>
        <w:t xml:space="preserve">its </w:t>
      </w:r>
      <w:r w:rsidRPr="00EC7DB1">
        <w:rPr>
          <w:rFonts w:eastAsia="Calibri" w:cs="Arial"/>
          <w:sz w:val="20"/>
        </w:rPr>
        <w:t>connection</w:t>
      </w:r>
      <w:r>
        <w:rPr>
          <w:rFonts w:eastAsia="Calibri" w:cs="Arial"/>
          <w:sz w:val="20"/>
        </w:rPr>
        <w:t xml:space="preserve"> </w:t>
      </w:r>
      <w:r w:rsidRPr="00EC7DB1">
        <w:rPr>
          <w:rFonts w:eastAsia="Calibri" w:cs="Arial"/>
          <w:sz w:val="20"/>
        </w:rPr>
        <w:t xml:space="preserve">to Moss Vale Town Centre shall be prepared and submitted to Council </w:t>
      </w:r>
      <w:r>
        <w:rPr>
          <w:rFonts w:eastAsia="Calibri" w:cs="Arial"/>
          <w:sz w:val="20"/>
        </w:rPr>
        <w:t xml:space="preserve">with the </w:t>
      </w:r>
      <w:r w:rsidRPr="00EC7DB1">
        <w:rPr>
          <w:rFonts w:eastAsia="Calibri" w:cs="Arial"/>
          <w:sz w:val="20"/>
        </w:rPr>
        <w:t>Development Application for the next stage within the precinct.</w:t>
      </w:r>
      <w:r>
        <w:rPr>
          <w:rFonts w:eastAsia="Calibri" w:cs="Arial"/>
          <w:sz w:val="20"/>
        </w:rPr>
        <w:t xml:space="preserve"> </w:t>
      </w:r>
    </w:p>
    <w:p w14:paraId="2A970545" w14:textId="77777777" w:rsidR="00FD7B40" w:rsidRDefault="00FD7B40" w:rsidP="00FD7B40">
      <w:pPr>
        <w:widowControl w:val="0"/>
        <w:autoSpaceDE w:val="0"/>
        <w:autoSpaceDN w:val="0"/>
        <w:adjustRightInd w:val="0"/>
        <w:ind w:left="2160" w:hanging="1451"/>
        <w:jc w:val="both"/>
        <w:rPr>
          <w:rFonts w:eastAsia="Calibri" w:cs="Arial"/>
          <w:b/>
          <w:bCs/>
          <w:i/>
          <w:iCs/>
          <w:sz w:val="20"/>
        </w:rPr>
      </w:pPr>
    </w:p>
    <w:p w14:paraId="7EB1E6C7" w14:textId="77777777" w:rsidR="00FD7B40" w:rsidRDefault="00FD7B40" w:rsidP="00FD7B40">
      <w:pPr>
        <w:spacing w:after="200" w:line="276" w:lineRule="auto"/>
        <w:ind w:left="709"/>
        <w:rPr>
          <w:rFonts w:eastAsia="Calibri" w:cs="Arial"/>
          <w:b/>
          <w:sz w:val="20"/>
          <w:u w:val="single"/>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walking and cycling connection to Moss Vale Town Centre is provided.</w:t>
      </w:r>
    </w:p>
    <w:p w14:paraId="09EF61C6" w14:textId="77777777" w:rsidR="00FD7B40" w:rsidRPr="00B14044" w:rsidRDefault="00FD7B40" w:rsidP="00FD7B40">
      <w:pPr>
        <w:pStyle w:val="CondNumber"/>
        <w:numPr>
          <w:ilvl w:val="0"/>
          <w:numId w:val="2"/>
        </w:numPr>
        <w:tabs>
          <w:tab w:val="left" w:pos="709"/>
        </w:tabs>
        <w:ind w:left="709" w:hanging="709"/>
        <w:rPr>
          <w:lang w:val="en-AU" w:eastAsia="en-AU"/>
        </w:rPr>
      </w:pPr>
      <w:r w:rsidRPr="00B14044">
        <w:rPr>
          <w:b/>
          <w:lang w:val="en-AU"/>
        </w:rPr>
        <w:t>Bus Route Strategy Plan</w:t>
      </w:r>
    </w:p>
    <w:p w14:paraId="3F86979C" w14:textId="77777777" w:rsidR="00FD7B40" w:rsidRPr="00B14044" w:rsidRDefault="00FD7B40" w:rsidP="00FD7B40">
      <w:pPr>
        <w:pStyle w:val="CondNumber"/>
        <w:numPr>
          <w:ilvl w:val="0"/>
          <w:numId w:val="0"/>
        </w:numPr>
        <w:ind w:left="709"/>
        <w:rPr>
          <w:lang w:val="en-AU" w:eastAsia="en-AU"/>
        </w:rPr>
      </w:pPr>
    </w:p>
    <w:p w14:paraId="29731BBB" w14:textId="77777777" w:rsidR="00FD7B40" w:rsidRDefault="00FD7B40" w:rsidP="00FD7B40">
      <w:pPr>
        <w:autoSpaceDE w:val="0"/>
        <w:autoSpaceDN w:val="0"/>
        <w:adjustRightInd w:val="0"/>
        <w:ind w:left="709"/>
        <w:jc w:val="both"/>
        <w:rPr>
          <w:rFonts w:eastAsia="Calibri" w:cs="Arial"/>
          <w:sz w:val="20"/>
        </w:rPr>
      </w:pPr>
      <w:r w:rsidRPr="00EC7DB1">
        <w:rPr>
          <w:rFonts w:eastAsia="Calibri" w:cs="Arial"/>
          <w:sz w:val="20"/>
        </w:rPr>
        <w:t>A Bus Route Strategy Plan for proposed public bus routes within the precinct and its connection to the existing routes prepared</w:t>
      </w:r>
      <w:r>
        <w:rPr>
          <w:rFonts w:eastAsia="Calibri" w:cs="Arial"/>
          <w:sz w:val="20"/>
        </w:rPr>
        <w:t xml:space="preserve"> </w:t>
      </w:r>
      <w:r w:rsidRPr="00EC7DB1">
        <w:rPr>
          <w:rFonts w:eastAsia="Calibri" w:cs="Arial"/>
          <w:sz w:val="20"/>
        </w:rPr>
        <w:t xml:space="preserve">in consultation with Berrima </w:t>
      </w:r>
      <w:proofErr w:type="spellStart"/>
      <w:r w:rsidRPr="00EC7DB1">
        <w:rPr>
          <w:rFonts w:eastAsia="Calibri" w:cs="Arial"/>
          <w:sz w:val="20"/>
        </w:rPr>
        <w:t>Buslines</w:t>
      </w:r>
      <w:proofErr w:type="spellEnd"/>
      <w:r w:rsidRPr="00EC7DB1">
        <w:rPr>
          <w:rFonts w:eastAsia="Calibri" w:cs="Arial"/>
          <w:sz w:val="20"/>
        </w:rPr>
        <w:t xml:space="preserve"> shall be submitted to Council </w:t>
      </w:r>
      <w:r>
        <w:rPr>
          <w:rFonts w:eastAsia="Calibri" w:cs="Arial"/>
          <w:sz w:val="20"/>
        </w:rPr>
        <w:t xml:space="preserve">with the </w:t>
      </w:r>
      <w:r w:rsidRPr="00EC7DB1">
        <w:rPr>
          <w:rFonts w:eastAsia="Calibri" w:cs="Arial"/>
          <w:sz w:val="20"/>
        </w:rPr>
        <w:t>Development Application for the next stage within the precinct.</w:t>
      </w:r>
    </w:p>
    <w:p w14:paraId="3FFBA987" w14:textId="77777777" w:rsidR="00FD7B40" w:rsidRDefault="00FD7B40" w:rsidP="00FD7B40">
      <w:pPr>
        <w:autoSpaceDE w:val="0"/>
        <w:autoSpaceDN w:val="0"/>
        <w:adjustRightInd w:val="0"/>
        <w:ind w:left="709"/>
        <w:rPr>
          <w:rFonts w:eastAsia="Calibri" w:cs="Arial"/>
          <w:sz w:val="20"/>
        </w:rPr>
      </w:pPr>
    </w:p>
    <w:p w14:paraId="34A37CA8"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bus routes are </w:t>
      </w:r>
      <w:r w:rsidRPr="0007629E">
        <w:rPr>
          <w:rFonts w:eastAsia="Calibri" w:cs="Arial"/>
          <w:bCs/>
          <w:i/>
          <w:iCs/>
          <w:sz w:val="20"/>
        </w:rPr>
        <w:t>appropriate</w:t>
      </w:r>
      <w:r>
        <w:rPr>
          <w:rFonts w:eastAsia="Calibri" w:cs="Arial"/>
          <w:bCs/>
          <w:i/>
          <w:iCs/>
          <w:sz w:val="20"/>
        </w:rPr>
        <w:t>ly managed.</w:t>
      </w:r>
    </w:p>
    <w:p w14:paraId="7EF1FFFC" w14:textId="77777777" w:rsidR="00FD7B40" w:rsidRDefault="00FD7B40" w:rsidP="00FD7B40">
      <w:pPr>
        <w:autoSpaceDE w:val="0"/>
        <w:autoSpaceDN w:val="0"/>
        <w:adjustRightInd w:val="0"/>
        <w:ind w:left="709"/>
        <w:rPr>
          <w:rFonts w:eastAsia="Calibri" w:cs="Arial"/>
          <w:sz w:val="20"/>
        </w:rPr>
      </w:pPr>
    </w:p>
    <w:p w14:paraId="24F66747" w14:textId="77777777" w:rsidR="00FD7B40" w:rsidRPr="00EC7DB1" w:rsidRDefault="00FD7B40" w:rsidP="00FD7B40">
      <w:pPr>
        <w:autoSpaceDE w:val="0"/>
        <w:autoSpaceDN w:val="0"/>
        <w:adjustRightInd w:val="0"/>
        <w:ind w:left="709"/>
        <w:rPr>
          <w:rFonts w:eastAsia="Calibri" w:cs="Arial"/>
          <w:sz w:val="20"/>
        </w:rPr>
      </w:pPr>
    </w:p>
    <w:p w14:paraId="1BE4C4AB" w14:textId="77777777" w:rsidR="00FD7B40" w:rsidRPr="00B14044" w:rsidRDefault="00FD7B40" w:rsidP="00FD7B40">
      <w:pPr>
        <w:pStyle w:val="CondNumber"/>
        <w:numPr>
          <w:ilvl w:val="0"/>
          <w:numId w:val="2"/>
        </w:numPr>
        <w:tabs>
          <w:tab w:val="left" w:pos="709"/>
        </w:tabs>
        <w:ind w:left="709" w:hanging="709"/>
        <w:rPr>
          <w:lang w:val="en-AU" w:eastAsia="en-AU"/>
        </w:rPr>
      </w:pPr>
      <w:r w:rsidRPr="00B14044">
        <w:rPr>
          <w:b/>
          <w:lang w:val="en-AU"/>
        </w:rPr>
        <w:t>Stormwater Management</w:t>
      </w:r>
    </w:p>
    <w:p w14:paraId="32599E9A" w14:textId="77777777" w:rsidR="00FD7B40" w:rsidRPr="00B14044" w:rsidRDefault="00FD7B40" w:rsidP="00FD7B40">
      <w:pPr>
        <w:pStyle w:val="CondNumber"/>
        <w:numPr>
          <w:ilvl w:val="0"/>
          <w:numId w:val="0"/>
        </w:numPr>
        <w:ind w:left="709"/>
        <w:rPr>
          <w:lang w:val="en-AU" w:eastAsia="en-AU"/>
        </w:rPr>
      </w:pPr>
    </w:p>
    <w:p w14:paraId="3326428D" w14:textId="77777777" w:rsidR="00FD7B40" w:rsidRDefault="00FD7B40" w:rsidP="00FD7B40">
      <w:pPr>
        <w:autoSpaceDE w:val="0"/>
        <w:autoSpaceDN w:val="0"/>
        <w:adjustRightInd w:val="0"/>
        <w:ind w:left="709"/>
        <w:jc w:val="both"/>
        <w:rPr>
          <w:rFonts w:eastAsia="Calibri" w:cs="Arial"/>
          <w:sz w:val="20"/>
        </w:rPr>
      </w:pPr>
      <w:r w:rsidRPr="00EC7DB1">
        <w:rPr>
          <w:rFonts w:eastAsia="Calibri" w:cs="Arial"/>
          <w:sz w:val="20"/>
        </w:rPr>
        <w:t>Stormwater management plans prepared in accordance with Council’s Engineering Design Specifications and Integrated Water Cycle Management Report; revision 02; prepared by Orion Consulting; dated 05 March 2020, shall be submitted with the development applications for the future stages of the subdivision.</w:t>
      </w:r>
    </w:p>
    <w:p w14:paraId="5DD3F56F" w14:textId="77777777" w:rsidR="00FD7B40" w:rsidRDefault="00FD7B40" w:rsidP="00FD7B40">
      <w:pPr>
        <w:autoSpaceDE w:val="0"/>
        <w:autoSpaceDN w:val="0"/>
        <w:adjustRightInd w:val="0"/>
        <w:jc w:val="both"/>
        <w:rPr>
          <w:rFonts w:eastAsia="Calibri" w:cs="Arial"/>
          <w:sz w:val="20"/>
        </w:rPr>
      </w:pPr>
    </w:p>
    <w:p w14:paraId="277B97D7"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stormwater is </w:t>
      </w:r>
      <w:r w:rsidRPr="0007629E">
        <w:rPr>
          <w:rFonts w:eastAsia="Calibri" w:cs="Arial"/>
          <w:bCs/>
          <w:i/>
          <w:iCs/>
          <w:sz w:val="20"/>
        </w:rPr>
        <w:t>appropriate</w:t>
      </w:r>
      <w:r>
        <w:rPr>
          <w:rFonts w:eastAsia="Calibri" w:cs="Arial"/>
          <w:bCs/>
          <w:i/>
          <w:iCs/>
          <w:sz w:val="20"/>
        </w:rPr>
        <w:t>ly managed.</w:t>
      </w:r>
    </w:p>
    <w:p w14:paraId="4B7CD7E4" w14:textId="77777777" w:rsidR="00FD7B40" w:rsidRPr="00EC7DB1" w:rsidRDefault="00FD7B40" w:rsidP="00FD7B40">
      <w:pPr>
        <w:autoSpaceDE w:val="0"/>
        <w:autoSpaceDN w:val="0"/>
        <w:adjustRightInd w:val="0"/>
        <w:ind w:left="709"/>
        <w:rPr>
          <w:rFonts w:eastAsia="Calibri" w:cs="Arial"/>
          <w:sz w:val="20"/>
        </w:rPr>
      </w:pPr>
    </w:p>
    <w:p w14:paraId="0F7315EE" w14:textId="77777777" w:rsidR="00FD7B40" w:rsidRDefault="00FD7B40" w:rsidP="00FD7B40">
      <w:pPr>
        <w:spacing w:after="200" w:line="276" w:lineRule="auto"/>
        <w:rPr>
          <w:rFonts w:eastAsia="Calibri" w:cs="Arial"/>
          <w:b/>
          <w:sz w:val="20"/>
          <w:u w:val="single"/>
        </w:rPr>
      </w:pPr>
    </w:p>
    <w:p w14:paraId="4D1D059B" w14:textId="77777777" w:rsidR="00FD7B40" w:rsidRPr="00E92083" w:rsidRDefault="00FD7B40" w:rsidP="00FD7B40">
      <w:pPr>
        <w:pStyle w:val="CondNumber"/>
        <w:numPr>
          <w:ilvl w:val="0"/>
          <w:numId w:val="2"/>
        </w:numPr>
        <w:tabs>
          <w:tab w:val="left" w:pos="709"/>
        </w:tabs>
        <w:ind w:left="709" w:hanging="709"/>
        <w:rPr>
          <w:lang w:val="en-AU" w:eastAsia="en-AU"/>
        </w:rPr>
      </w:pPr>
      <w:r w:rsidRPr="00E92083">
        <w:rPr>
          <w:b/>
          <w:lang w:val="en-AU"/>
        </w:rPr>
        <w:t>Geo-technical Investigation</w:t>
      </w:r>
    </w:p>
    <w:p w14:paraId="6D6CE359" w14:textId="77777777" w:rsidR="00FD7B40" w:rsidRPr="00E92083" w:rsidRDefault="00FD7B40" w:rsidP="00FD7B40">
      <w:pPr>
        <w:pStyle w:val="CondNumber"/>
        <w:numPr>
          <w:ilvl w:val="0"/>
          <w:numId w:val="0"/>
        </w:numPr>
        <w:ind w:left="709"/>
        <w:rPr>
          <w:lang w:val="en-AU" w:eastAsia="en-AU"/>
        </w:rPr>
      </w:pPr>
    </w:p>
    <w:p w14:paraId="055AB796" w14:textId="77777777" w:rsidR="00FD7B40" w:rsidRDefault="00FD7B40" w:rsidP="00FD7B40">
      <w:pPr>
        <w:autoSpaceDE w:val="0"/>
        <w:autoSpaceDN w:val="0"/>
        <w:adjustRightInd w:val="0"/>
        <w:ind w:left="709"/>
        <w:jc w:val="both"/>
        <w:rPr>
          <w:rFonts w:eastAsia="Calibri" w:cs="Arial"/>
          <w:sz w:val="20"/>
        </w:rPr>
      </w:pPr>
      <w:r w:rsidRPr="00EC7DB1">
        <w:rPr>
          <w:rFonts w:eastAsia="Calibri" w:cs="Arial"/>
          <w:sz w:val="20"/>
        </w:rPr>
        <w:t>Geotechnical remedial works plans</w:t>
      </w:r>
      <w:r w:rsidRPr="00EC7DB1">
        <w:rPr>
          <w:rFonts w:eastAsia="Calibri" w:cs="Arial"/>
          <w:b/>
          <w:sz w:val="20"/>
        </w:rPr>
        <w:t xml:space="preserve"> </w:t>
      </w:r>
      <w:r w:rsidRPr="00EC7DB1">
        <w:rPr>
          <w:rFonts w:eastAsia="Calibri" w:cs="Arial"/>
          <w:sz w:val="20"/>
        </w:rPr>
        <w:t>in accordance with the Report on Geotechnical Investigation Proposed Residential Subdivision; file name 40494.03. R.001.Rev0; prepared by Douglas partners; dated 07/04/2020 shall be submitted with the future development applications for the remaining stages of the subdivision.</w:t>
      </w:r>
    </w:p>
    <w:p w14:paraId="0441987D" w14:textId="77777777" w:rsidR="00FD7B40" w:rsidRDefault="00FD7B40" w:rsidP="00FD7B40">
      <w:pPr>
        <w:autoSpaceDE w:val="0"/>
        <w:autoSpaceDN w:val="0"/>
        <w:adjustRightInd w:val="0"/>
        <w:ind w:left="709"/>
        <w:rPr>
          <w:rFonts w:eastAsia="Calibri" w:cs="Arial"/>
          <w:sz w:val="20"/>
        </w:rPr>
      </w:pPr>
    </w:p>
    <w:p w14:paraId="6383A037"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geotechnical constraints are </w:t>
      </w:r>
      <w:r w:rsidRPr="0007629E">
        <w:rPr>
          <w:rFonts w:eastAsia="Calibri" w:cs="Arial"/>
          <w:bCs/>
          <w:i/>
          <w:iCs/>
          <w:sz w:val="20"/>
        </w:rPr>
        <w:t>appropriate</w:t>
      </w:r>
      <w:r>
        <w:rPr>
          <w:rFonts w:eastAsia="Calibri" w:cs="Arial"/>
          <w:bCs/>
          <w:i/>
          <w:iCs/>
          <w:sz w:val="20"/>
        </w:rPr>
        <w:t>ly addressed.</w:t>
      </w:r>
    </w:p>
    <w:p w14:paraId="4BA64FA5" w14:textId="77777777" w:rsidR="00FD7B40" w:rsidRPr="00EC7DB1" w:rsidRDefault="00FD7B40" w:rsidP="00FD7B40">
      <w:pPr>
        <w:autoSpaceDE w:val="0"/>
        <w:autoSpaceDN w:val="0"/>
        <w:adjustRightInd w:val="0"/>
        <w:ind w:left="709"/>
        <w:rPr>
          <w:rFonts w:eastAsia="Calibri" w:cs="Arial"/>
          <w:sz w:val="20"/>
        </w:rPr>
      </w:pPr>
    </w:p>
    <w:p w14:paraId="464A5BD6"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2DB1F3FD" w14:textId="77777777" w:rsidR="00FD7B40" w:rsidRPr="00E97ED2" w:rsidRDefault="00FD7B40" w:rsidP="00FD7B40">
      <w:pPr>
        <w:pStyle w:val="CondNumber"/>
        <w:numPr>
          <w:ilvl w:val="0"/>
          <w:numId w:val="2"/>
        </w:numPr>
        <w:tabs>
          <w:tab w:val="left" w:pos="709"/>
        </w:tabs>
        <w:ind w:left="709" w:hanging="709"/>
        <w:rPr>
          <w:lang w:val="en-AU" w:eastAsia="en-AU"/>
        </w:rPr>
      </w:pPr>
      <w:r w:rsidRPr="00E97ED2">
        <w:rPr>
          <w:b/>
          <w:lang w:val="en-AU"/>
        </w:rPr>
        <w:t>Water and Sewer Modelling</w:t>
      </w:r>
    </w:p>
    <w:p w14:paraId="1EEA032F" w14:textId="77777777" w:rsidR="00FD7B40" w:rsidRPr="00E97ED2" w:rsidRDefault="00FD7B40" w:rsidP="00FD7B40">
      <w:pPr>
        <w:pStyle w:val="CondNumber"/>
        <w:numPr>
          <w:ilvl w:val="0"/>
          <w:numId w:val="0"/>
        </w:numPr>
        <w:rPr>
          <w:lang w:val="en-AU" w:eastAsia="en-AU"/>
        </w:rPr>
      </w:pPr>
    </w:p>
    <w:p w14:paraId="1288E67D" w14:textId="77777777" w:rsidR="00FD7B40" w:rsidRPr="00683A7A" w:rsidRDefault="00FD7B40" w:rsidP="00FD7B40">
      <w:pPr>
        <w:autoSpaceDE w:val="0"/>
        <w:autoSpaceDN w:val="0"/>
        <w:adjustRightInd w:val="0"/>
        <w:ind w:left="709"/>
        <w:jc w:val="both"/>
        <w:rPr>
          <w:rFonts w:eastAsia="Calibri" w:cs="Arial"/>
          <w:strike/>
          <w:sz w:val="20"/>
        </w:rPr>
      </w:pPr>
      <w:r w:rsidRPr="00EC7DB1">
        <w:rPr>
          <w:rFonts w:eastAsia="Calibri" w:cs="Arial"/>
          <w:sz w:val="20"/>
        </w:rPr>
        <w:t xml:space="preserve">The developer shall undertake water and sewer modelling in accordance with Council’s Water and Sewer Modelling Fact Sheet for each development stage and incorporate the relevant recommendations made within the reports into the engineering designs submitted under Section 68 of the Local Government Act, 1993. </w:t>
      </w:r>
    </w:p>
    <w:p w14:paraId="28FEF6AB" w14:textId="77777777" w:rsidR="00FD7B40" w:rsidRPr="00EC7DB1" w:rsidRDefault="00FD7B40" w:rsidP="00FD7B40">
      <w:pPr>
        <w:autoSpaceDE w:val="0"/>
        <w:autoSpaceDN w:val="0"/>
        <w:adjustRightInd w:val="0"/>
        <w:ind w:left="709"/>
        <w:jc w:val="both"/>
        <w:rPr>
          <w:rFonts w:eastAsia="Calibri" w:cs="Arial"/>
          <w:sz w:val="20"/>
        </w:rPr>
      </w:pPr>
    </w:p>
    <w:p w14:paraId="5849CCDF" w14:textId="77777777" w:rsidR="00FD7B40" w:rsidRPr="00EC7DB1" w:rsidRDefault="00FD7B40" w:rsidP="00FD7B40">
      <w:pPr>
        <w:autoSpaceDE w:val="0"/>
        <w:autoSpaceDN w:val="0"/>
        <w:adjustRightInd w:val="0"/>
        <w:ind w:left="709"/>
        <w:jc w:val="both"/>
        <w:rPr>
          <w:rFonts w:eastAsia="Calibri" w:cs="Arial"/>
          <w:i/>
          <w:sz w:val="20"/>
        </w:rPr>
      </w:pPr>
      <w:r w:rsidRPr="00EC7DB1">
        <w:rPr>
          <w:rFonts w:eastAsia="Calibri" w:cs="Arial"/>
          <w:b/>
          <w:i/>
          <w:sz w:val="20"/>
        </w:rPr>
        <w:t>Reason:</w:t>
      </w:r>
      <w:r w:rsidRPr="00EC7DB1">
        <w:rPr>
          <w:rFonts w:eastAsia="Calibri" w:cs="Arial"/>
          <w:i/>
          <w:sz w:val="20"/>
        </w:rPr>
        <w:t xml:space="preserve"> To ensure the proposed development does not impact on Council’s ability to provide minimum level of service to water and sewer customers.</w:t>
      </w:r>
    </w:p>
    <w:p w14:paraId="22455D2E" w14:textId="77777777" w:rsidR="00FD7B40" w:rsidRDefault="00FD7B40" w:rsidP="00FD7B40">
      <w:pPr>
        <w:autoSpaceDE w:val="0"/>
        <w:autoSpaceDN w:val="0"/>
        <w:adjustRightInd w:val="0"/>
        <w:ind w:left="709"/>
        <w:jc w:val="both"/>
        <w:rPr>
          <w:rFonts w:eastAsia="Calibri" w:cs="Arial"/>
          <w:b/>
          <w:i/>
          <w:sz w:val="20"/>
        </w:rPr>
      </w:pPr>
    </w:p>
    <w:p w14:paraId="5A148334" w14:textId="77777777" w:rsidR="00FD7B40" w:rsidRPr="00EC7DB1" w:rsidRDefault="00FD7B40" w:rsidP="00FD7B40">
      <w:pPr>
        <w:autoSpaceDE w:val="0"/>
        <w:autoSpaceDN w:val="0"/>
        <w:adjustRightInd w:val="0"/>
        <w:ind w:left="709"/>
        <w:jc w:val="both"/>
        <w:rPr>
          <w:rFonts w:eastAsia="Calibri" w:cs="Arial"/>
          <w:i/>
          <w:sz w:val="20"/>
        </w:rPr>
      </w:pPr>
      <w:r w:rsidRPr="00EC7DB1">
        <w:rPr>
          <w:rFonts w:eastAsia="Calibri" w:cs="Arial"/>
          <w:b/>
          <w:i/>
          <w:sz w:val="20"/>
        </w:rPr>
        <w:t>Note:</w:t>
      </w:r>
      <w:r w:rsidRPr="00EC7DB1">
        <w:rPr>
          <w:rFonts w:eastAsia="Calibri" w:cs="Arial"/>
          <w:i/>
          <w:sz w:val="20"/>
        </w:rPr>
        <w:t xml:space="preserve"> A stage 1 and masterplan modelling exercise was undertaken to inform the review of Development Application 20/0227 however further modelling will be required as part of future Development Applications (one modelling exercise for each stage) to ascertain scope of required upgrades to be delivered under each stage of the subdivision works. </w:t>
      </w:r>
    </w:p>
    <w:p w14:paraId="5FFA4565" w14:textId="77777777" w:rsidR="00FD7B40" w:rsidRPr="00EC7DB1" w:rsidRDefault="00FD7B40" w:rsidP="00FD7B40">
      <w:pPr>
        <w:spacing w:after="200" w:line="276" w:lineRule="auto"/>
        <w:rPr>
          <w:rFonts w:eastAsia="Calibri" w:cs="Arial"/>
          <w:sz w:val="20"/>
        </w:rPr>
      </w:pPr>
    </w:p>
    <w:p w14:paraId="1F4515ED" w14:textId="77777777" w:rsidR="00FD7B40" w:rsidRDefault="00FD7B40" w:rsidP="00FD7B40">
      <w:pPr>
        <w:widowControl w:val="0"/>
        <w:autoSpaceDE w:val="0"/>
        <w:autoSpaceDN w:val="0"/>
        <w:adjustRightInd w:val="0"/>
        <w:spacing w:after="200" w:line="276" w:lineRule="auto"/>
        <w:rPr>
          <w:rFonts w:cs="Arial"/>
          <w:b/>
          <w:bCs/>
          <w:sz w:val="20"/>
          <w:lang w:eastAsia="en-AU"/>
        </w:rPr>
      </w:pPr>
      <w:bookmarkStart w:id="19" w:name="_Hlk76741051"/>
    </w:p>
    <w:p w14:paraId="3866DD98" w14:textId="77777777" w:rsidR="00FD7B40" w:rsidRPr="0063742E" w:rsidRDefault="00FD7B40" w:rsidP="00FD7B40">
      <w:pPr>
        <w:pStyle w:val="CondNumber"/>
        <w:numPr>
          <w:ilvl w:val="0"/>
          <w:numId w:val="2"/>
        </w:numPr>
        <w:tabs>
          <w:tab w:val="left" w:pos="709"/>
        </w:tabs>
        <w:ind w:left="709" w:hanging="709"/>
        <w:rPr>
          <w:lang w:val="en-AU" w:eastAsia="en-AU"/>
        </w:rPr>
      </w:pPr>
      <w:r w:rsidRPr="001C2A46">
        <w:rPr>
          <w:rFonts w:eastAsia="Times New Roman"/>
          <w:b/>
          <w:bCs/>
          <w:lang w:val="en-AU" w:eastAsia="en-AU"/>
        </w:rPr>
        <w:t>Lot sizes within the subdivision of the higher portions of the site</w:t>
      </w:r>
    </w:p>
    <w:p w14:paraId="5D4FE868" w14:textId="77777777" w:rsidR="00FD7B40" w:rsidRDefault="00FD7B40" w:rsidP="00FD7B40">
      <w:pPr>
        <w:widowControl w:val="0"/>
        <w:autoSpaceDE w:val="0"/>
        <w:autoSpaceDN w:val="0"/>
        <w:adjustRightInd w:val="0"/>
        <w:spacing w:after="200" w:line="276" w:lineRule="auto"/>
        <w:rPr>
          <w:rFonts w:cs="Arial"/>
          <w:b/>
          <w:bCs/>
          <w:sz w:val="20"/>
          <w:lang w:eastAsia="en-AU"/>
        </w:rPr>
      </w:pPr>
    </w:p>
    <w:bookmarkEnd w:id="19"/>
    <w:p w14:paraId="5D93D5F7" w14:textId="77777777" w:rsidR="00FD7B40" w:rsidRPr="00687E3A" w:rsidRDefault="00FD7B40" w:rsidP="00FD7B40">
      <w:pPr>
        <w:widowControl w:val="0"/>
        <w:autoSpaceDE w:val="0"/>
        <w:autoSpaceDN w:val="0"/>
        <w:adjustRightInd w:val="0"/>
        <w:ind w:left="720"/>
        <w:contextualSpacing/>
        <w:jc w:val="both"/>
        <w:rPr>
          <w:rFonts w:cs="Arial"/>
          <w:iCs/>
          <w:sz w:val="20"/>
          <w:lang w:eastAsia="en-AU"/>
        </w:rPr>
      </w:pPr>
      <w:r>
        <w:t xml:space="preserve">Proposed </w:t>
      </w:r>
      <w:r w:rsidRPr="00687E3A">
        <w:t xml:space="preserve">Lot sizes within the subdivision of the higher portions of the site </w:t>
      </w:r>
      <w:r>
        <w:t>and within the Special Character Area (Lots &gt; 2000m</w:t>
      </w:r>
      <w:r w:rsidRPr="00683A7A">
        <w:rPr>
          <w:vertAlign w:val="superscript"/>
        </w:rPr>
        <w:t>2</w:t>
      </w:r>
      <w:r w:rsidRPr="00683A7A">
        <w:t>,</w:t>
      </w:r>
      <w:r w:rsidRPr="00EA49FF">
        <w:t xml:space="preserve"> </w:t>
      </w:r>
      <w:r w:rsidRPr="00687E3A">
        <w:t xml:space="preserve">Section 21 Chelsea Gardens </w:t>
      </w:r>
      <w:proofErr w:type="spellStart"/>
      <w:r w:rsidRPr="00687E3A">
        <w:t>Coomungie</w:t>
      </w:r>
      <w:proofErr w:type="spellEnd"/>
      <w:r w:rsidRPr="00687E3A">
        <w:t xml:space="preserve"> </w:t>
      </w:r>
      <w:r w:rsidRPr="00687E3A">
        <w:lastRenderedPageBreak/>
        <w:t>Precinct of the Moss Vale Township DCP</w:t>
      </w:r>
      <w:r>
        <w:t xml:space="preserve">) may need to be greater than 2000 square metres in </w:t>
      </w:r>
      <w:proofErr w:type="gramStart"/>
      <w:r>
        <w:t>area, and</w:t>
      </w:r>
      <w:proofErr w:type="gramEnd"/>
      <w:r>
        <w:t xml:space="preserve"> shall demonstrate</w:t>
      </w:r>
      <w:r w:rsidRPr="00687E3A">
        <w:t xml:space="preserve"> that the visual impact of the subdivision within these higher portions of the site is </w:t>
      </w:r>
      <w:r>
        <w:t>satisfactory as part of future subdivision applications</w:t>
      </w:r>
      <w:r w:rsidRPr="00687E3A">
        <w:t xml:space="preserve">. </w:t>
      </w:r>
    </w:p>
    <w:p w14:paraId="0B844C0F" w14:textId="77777777" w:rsidR="00FD7B40" w:rsidRPr="00687E3A" w:rsidRDefault="00FD7B40" w:rsidP="00FD7B40">
      <w:pPr>
        <w:widowControl w:val="0"/>
        <w:autoSpaceDE w:val="0"/>
        <w:autoSpaceDN w:val="0"/>
        <w:adjustRightInd w:val="0"/>
        <w:ind w:left="2127" w:hanging="1418"/>
        <w:jc w:val="both"/>
        <w:rPr>
          <w:rFonts w:cs="Arial"/>
          <w:i/>
          <w:iCs/>
          <w:sz w:val="20"/>
          <w:lang w:eastAsia="en-AU"/>
        </w:rPr>
      </w:pPr>
      <w:bookmarkStart w:id="20" w:name="_Hlk76981366"/>
    </w:p>
    <w:p w14:paraId="6D66A16E"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visual impact is </w:t>
      </w:r>
      <w:r w:rsidRPr="0007629E">
        <w:rPr>
          <w:rFonts w:eastAsia="Calibri" w:cs="Arial"/>
          <w:bCs/>
          <w:i/>
          <w:iCs/>
          <w:sz w:val="20"/>
        </w:rPr>
        <w:t>appropriate</w:t>
      </w:r>
      <w:r>
        <w:rPr>
          <w:rFonts w:eastAsia="Calibri" w:cs="Arial"/>
          <w:bCs/>
          <w:i/>
          <w:iCs/>
          <w:sz w:val="20"/>
        </w:rPr>
        <w:t>ly managed.</w:t>
      </w:r>
    </w:p>
    <w:p w14:paraId="154BEBD4" w14:textId="77777777" w:rsidR="00FD7B40" w:rsidRDefault="00FD7B40" w:rsidP="00FD7B40">
      <w:pPr>
        <w:widowControl w:val="0"/>
        <w:autoSpaceDE w:val="0"/>
        <w:autoSpaceDN w:val="0"/>
        <w:adjustRightInd w:val="0"/>
        <w:ind w:left="2127" w:hanging="1418"/>
        <w:jc w:val="both"/>
        <w:rPr>
          <w:rFonts w:cs="Arial"/>
          <w:i/>
          <w:iCs/>
          <w:sz w:val="20"/>
          <w:lang w:eastAsia="en-AU"/>
        </w:rPr>
      </w:pPr>
    </w:p>
    <w:bookmarkEnd w:id="20"/>
    <w:p w14:paraId="1CA2E907"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30D2702F" w14:textId="77777777" w:rsidR="00FD7B40" w:rsidRPr="0063742E" w:rsidRDefault="00FD7B40" w:rsidP="00FD7B40">
      <w:pPr>
        <w:pStyle w:val="CondNumber"/>
        <w:numPr>
          <w:ilvl w:val="0"/>
          <w:numId w:val="2"/>
        </w:numPr>
        <w:tabs>
          <w:tab w:val="left" w:pos="709"/>
        </w:tabs>
        <w:ind w:left="709" w:hanging="709"/>
        <w:rPr>
          <w:lang w:val="en-AU" w:eastAsia="en-AU"/>
        </w:rPr>
      </w:pPr>
      <w:r>
        <w:rPr>
          <w:rFonts w:eastAsia="Times New Roman"/>
          <w:b/>
          <w:bCs/>
          <w:lang w:val="en-AU" w:eastAsia="en-AU"/>
        </w:rPr>
        <w:t>Design and treatment of</w:t>
      </w:r>
      <w:r w:rsidRPr="00ED0211">
        <w:rPr>
          <w:rFonts w:eastAsia="Times New Roman" w:cs="Times New Roman"/>
          <w:sz w:val="22"/>
          <w:szCs w:val="20"/>
          <w:lang w:val="en-AU"/>
        </w:rPr>
        <w:t xml:space="preserve"> </w:t>
      </w:r>
      <w:r w:rsidRPr="00ED0211">
        <w:rPr>
          <w:rFonts w:eastAsia="Times New Roman"/>
          <w:b/>
          <w:bCs/>
          <w:lang w:val="en-AU" w:eastAsia="en-AU"/>
        </w:rPr>
        <w:t>residential / rural interface</w:t>
      </w:r>
    </w:p>
    <w:p w14:paraId="14268F39"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26513083" w14:textId="77777777" w:rsidR="00FD7B40" w:rsidRDefault="00FD7B40" w:rsidP="00FD7B40">
      <w:pPr>
        <w:widowControl w:val="0"/>
        <w:autoSpaceDE w:val="0"/>
        <w:autoSpaceDN w:val="0"/>
        <w:adjustRightInd w:val="0"/>
        <w:ind w:left="720"/>
        <w:contextualSpacing/>
        <w:jc w:val="both"/>
      </w:pPr>
      <w:r w:rsidRPr="00687E3A">
        <w:t xml:space="preserve">The interface of the proposed residential subdivision with adjoining rural land is an important component of the total subdivision. </w:t>
      </w:r>
      <w:r>
        <w:t xml:space="preserve">Subdivision applications for land adjoining the rural edge interface (figure 5, </w:t>
      </w:r>
      <w:r w:rsidRPr="00687E3A">
        <w:t xml:space="preserve">Section 21 Chelsea Gardens </w:t>
      </w:r>
      <w:proofErr w:type="spellStart"/>
      <w:r w:rsidRPr="00687E3A">
        <w:t>Coomungie</w:t>
      </w:r>
      <w:proofErr w:type="spellEnd"/>
      <w:r w:rsidRPr="00687E3A">
        <w:t xml:space="preserve"> Precinct of the Moss Vale Township DCP</w:t>
      </w:r>
      <w:r>
        <w:t xml:space="preserve">) </w:t>
      </w:r>
      <w:r w:rsidRPr="00687E3A">
        <w:t xml:space="preserve">shall show how the residential / rural interface is proposed to be designed and treated </w:t>
      </w:r>
      <w:proofErr w:type="gramStart"/>
      <w:r w:rsidRPr="00687E3A">
        <w:t>so as to</w:t>
      </w:r>
      <w:proofErr w:type="gramEnd"/>
      <w:r w:rsidRPr="00687E3A">
        <w:t xml:space="preserve"> address the provisions of Section 2.4.1 Residential Design Rural Edge Interface of Section 21 Chelsea Gardens </w:t>
      </w:r>
      <w:proofErr w:type="spellStart"/>
      <w:r w:rsidRPr="00687E3A">
        <w:t>Coomungie</w:t>
      </w:r>
      <w:proofErr w:type="spellEnd"/>
      <w:r w:rsidRPr="00687E3A">
        <w:t xml:space="preserve"> Precinct of the Moss Vale Township DCP</w:t>
      </w:r>
      <w:r>
        <w:t>.</w:t>
      </w:r>
      <w:r w:rsidRPr="00476A3C">
        <w:t xml:space="preserve"> </w:t>
      </w:r>
      <w:r>
        <w:t>This may include either a) perimeter roads adjoining the rural edge interface and landscaping along the rural edge interface maintaining existing rural fencing along the property boundaries, or b) provide details of rural style fence and landscape buffer at the boundary interfacing with rural land.</w:t>
      </w:r>
    </w:p>
    <w:p w14:paraId="13BECAEA" w14:textId="77777777" w:rsidR="00FD7B40" w:rsidRDefault="00FD7B40" w:rsidP="00FD7B40">
      <w:pPr>
        <w:widowControl w:val="0"/>
        <w:autoSpaceDE w:val="0"/>
        <w:autoSpaceDN w:val="0"/>
        <w:adjustRightInd w:val="0"/>
        <w:ind w:left="720"/>
        <w:contextualSpacing/>
        <w:jc w:val="both"/>
      </w:pPr>
    </w:p>
    <w:p w14:paraId="197B24C3"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visual impact is </w:t>
      </w:r>
      <w:r w:rsidRPr="0007629E">
        <w:rPr>
          <w:rFonts w:eastAsia="Calibri" w:cs="Arial"/>
          <w:bCs/>
          <w:i/>
          <w:iCs/>
          <w:sz w:val="20"/>
        </w:rPr>
        <w:t>appropriate</w:t>
      </w:r>
      <w:r>
        <w:rPr>
          <w:rFonts w:eastAsia="Calibri" w:cs="Arial"/>
          <w:bCs/>
          <w:i/>
          <w:iCs/>
          <w:sz w:val="20"/>
        </w:rPr>
        <w:t>ly managed.</w:t>
      </w:r>
    </w:p>
    <w:p w14:paraId="243E17B2"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7D1FCCBF" w14:textId="77777777" w:rsidR="00FD7B40" w:rsidRDefault="00FD7B40" w:rsidP="00FD7B40">
      <w:pPr>
        <w:widowControl w:val="0"/>
        <w:autoSpaceDE w:val="0"/>
        <w:autoSpaceDN w:val="0"/>
        <w:adjustRightInd w:val="0"/>
        <w:ind w:left="2127" w:hanging="1418"/>
        <w:jc w:val="both"/>
        <w:rPr>
          <w:rFonts w:cs="Arial"/>
          <w:i/>
          <w:iCs/>
          <w:sz w:val="20"/>
          <w:lang w:eastAsia="en-AU"/>
        </w:rPr>
      </w:pPr>
    </w:p>
    <w:p w14:paraId="47FEA75C" w14:textId="77777777" w:rsidR="00FD7B40" w:rsidRPr="00C450B1" w:rsidRDefault="00FD7B40" w:rsidP="00FD7B40">
      <w:pPr>
        <w:pStyle w:val="CondNumber"/>
        <w:numPr>
          <w:ilvl w:val="0"/>
          <w:numId w:val="2"/>
        </w:numPr>
        <w:tabs>
          <w:tab w:val="left" w:pos="709"/>
        </w:tabs>
        <w:ind w:left="709" w:hanging="709"/>
        <w:rPr>
          <w:b/>
          <w:lang w:val="en-AU" w:eastAsia="en-AU"/>
        </w:rPr>
      </w:pPr>
      <w:r w:rsidRPr="00C450B1">
        <w:rPr>
          <w:rFonts w:eastAsia="Times New Roman"/>
          <w:b/>
          <w:szCs w:val="20"/>
          <w:lang w:val="en-AU"/>
        </w:rPr>
        <w:t xml:space="preserve">Flora and Fauna - Concept component </w:t>
      </w:r>
    </w:p>
    <w:p w14:paraId="0F674486" w14:textId="77777777" w:rsidR="00FD7B40" w:rsidRPr="00687E3A" w:rsidRDefault="00FD7B40" w:rsidP="00FD7B40"/>
    <w:p w14:paraId="07BC82D4" w14:textId="77777777" w:rsidR="00FD7B40" w:rsidRPr="00687E3A" w:rsidRDefault="00FD7B40" w:rsidP="00FD7B40">
      <w:pPr>
        <w:ind w:left="709"/>
        <w:jc w:val="both"/>
        <w:rPr>
          <w:rFonts w:cs="Arial"/>
        </w:rPr>
      </w:pPr>
      <w:r w:rsidRPr="00687E3A">
        <w:rPr>
          <w:rFonts w:cs="Arial"/>
        </w:rPr>
        <w:t xml:space="preserve">The two Eucalyptus radiata trees shall be retained in landscaped / riparian areas within the concept 1200 lot subdivision portion of the site. </w:t>
      </w:r>
    </w:p>
    <w:p w14:paraId="65F3B0B1" w14:textId="77777777" w:rsidR="00FD7B40" w:rsidRPr="00687E3A" w:rsidRDefault="00FD7B40" w:rsidP="00FD7B40">
      <w:pPr>
        <w:ind w:left="709"/>
        <w:jc w:val="both"/>
      </w:pPr>
    </w:p>
    <w:p w14:paraId="50CE608C" w14:textId="77777777" w:rsidR="00FD7B40" w:rsidRPr="00687E3A" w:rsidRDefault="00FD7B40" w:rsidP="00FD7B40">
      <w:pPr>
        <w:ind w:left="709"/>
        <w:jc w:val="both"/>
      </w:pPr>
      <w:r w:rsidRPr="00687E3A">
        <w:rPr>
          <w:rFonts w:cs="Arial"/>
        </w:rPr>
        <w:t>A Vegetation Management Plan (VMP) should be prepared that aims to protect and restore riparian corridors in accordance with the Water Management Act 2000. The VMP needs to be submitted to the Natural Resources Access Regulator (NRAR) with a Controlled Activity Approval application.</w:t>
      </w:r>
    </w:p>
    <w:p w14:paraId="185ACA6E" w14:textId="77777777" w:rsidR="00FD7B40" w:rsidRPr="00687E3A" w:rsidRDefault="00FD7B40" w:rsidP="00FD7B40">
      <w:pPr>
        <w:ind w:left="709"/>
        <w:jc w:val="both"/>
      </w:pPr>
    </w:p>
    <w:p w14:paraId="6E14A331" w14:textId="77777777" w:rsidR="00FD7B40" w:rsidRPr="00687E3A" w:rsidRDefault="00FD7B40" w:rsidP="00FD7B40">
      <w:pPr>
        <w:ind w:left="709"/>
        <w:jc w:val="both"/>
        <w:rPr>
          <w:rFonts w:cs="Arial"/>
        </w:rPr>
      </w:pPr>
      <w:r w:rsidRPr="00687E3A">
        <w:rPr>
          <w:rFonts w:cs="Arial"/>
        </w:rPr>
        <w:t xml:space="preserve">Riparian restoration / landscaping shall occur </w:t>
      </w:r>
      <w:r>
        <w:rPr>
          <w:rFonts w:cs="Arial"/>
        </w:rPr>
        <w:t>including</w:t>
      </w:r>
      <w:r w:rsidRPr="00687E3A">
        <w:rPr>
          <w:rFonts w:cs="Arial"/>
        </w:rPr>
        <w:t xml:space="preserve"> species characteristic of the Southern Highlands Shale Woodlands community. </w:t>
      </w:r>
    </w:p>
    <w:p w14:paraId="28C588B6" w14:textId="77777777" w:rsidR="00FD7B40" w:rsidRDefault="00FD7B40" w:rsidP="00FD7B40">
      <w:pPr>
        <w:ind w:left="709"/>
      </w:pPr>
    </w:p>
    <w:p w14:paraId="3D1A75F9"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visual flora and fauna is appropriately managed.</w:t>
      </w:r>
    </w:p>
    <w:p w14:paraId="3B2CB2B7" w14:textId="77777777" w:rsidR="00FD7B40" w:rsidRPr="00687E3A" w:rsidRDefault="00FD7B40" w:rsidP="00FD7B40">
      <w:pPr>
        <w:ind w:left="709"/>
      </w:pPr>
    </w:p>
    <w:p w14:paraId="3CD0E77A" w14:textId="77777777" w:rsidR="00FD7B40" w:rsidRDefault="00FD7B40" w:rsidP="00FD7B40">
      <w:pPr>
        <w:widowControl w:val="0"/>
        <w:autoSpaceDE w:val="0"/>
        <w:autoSpaceDN w:val="0"/>
        <w:adjustRightInd w:val="0"/>
        <w:spacing w:after="200" w:line="276" w:lineRule="auto"/>
        <w:rPr>
          <w:rFonts w:cs="Arial"/>
          <w:b/>
          <w:bCs/>
          <w:sz w:val="20"/>
          <w:lang w:eastAsia="en-AU"/>
        </w:rPr>
      </w:pPr>
    </w:p>
    <w:p w14:paraId="354D1AB9" w14:textId="77777777" w:rsidR="00FD7B40" w:rsidRPr="00F820E6" w:rsidRDefault="00FD7B40" w:rsidP="00FD7B40">
      <w:pPr>
        <w:pStyle w:val="CondNumber"/>
        <w:numPr>
          <w:ilvl w:val="0"/>
          <w:numId w:val="2"/>
        </w:numPr>
        <w:tabs>
          <w:tab w:val="left" w:pos="709"/>
        </w:tabs>
        <w:ind w:left="709" w:hanging="709"/>
        <w:rPr>
          <w:b/>
          <w:lang w:val="en-AU" w:eastAsia="en-AU"/>
        </w:rPr>
      </w:pPr>
      <w:r w:rsidRPr="00F820E6">
        <w:rPr>
          <w:rFonts w:eastAsia="Times New Roman"/>
          <w:b/>
        </w:rPr>
        <w:t>Heritage NSW / Department of Planning Industry &amp; Environment</w:t>
      </w:r>
    </w:p>
    <w:p w14:paraId="6A06F828" w14:textId="77777777" w:rsidR="00FD7B40" w:rsidRPr="00687E3A" w:rsidRDefault="00FD7B40" w:rsidP="00FD7B40"/>
    <w:p w14:paraId="286B0547" w14:textId="77777777" w:rsidR="00FD7B40" w:rsidRPr="00687E3A" w:rsidRDefault="00FD7B40" w:rsidP="00FD7B40"/>
    <w:p w14:paraId="2CB63A1A" w14:textId="77777777" w:rsidR="00FD7B40" w:rsidRPr="00687E3A" w:rsidRDefault="00FD7B40" w:rsidP="00FD7B40">
      <w:pPr>
        <w:ind w:left="709"/>
        <w:jc w:val="both"/>
      </w:pPr>
      <w:r w:rsidRPr="00687E3A">
        <w:t xml:space="preserve">Harm to Aboriginal objects will occur through construction of Stages 2, 3a and 5 (within the 1200 lot concept component of the development application) and that any future development applications for land within those stages shall be referred to Heritage NSW / Department of Planning Industry &amp; Environment for advice and General Terms of Approval as applicable. </w:t>
      </w:r>
    </w:p>
    <w:p w14:paraId="65DFD1F5" w14:textId="77777777" w:rsidR="00FD7B40" w:rsidRPr="00687E3A" w:rsidRDefault="00FD7B40" w:rsidP="00FD7B40">
      <w:pPr>
        <w:ind w:left="709"/>
        <w:jc w:val="both"/>
      </w:pPr>
    </w:p>
    <w:p w14:paraId="56868E07" w14:textId="77777777" w:rsidR="00FD7B40" w:rsidRPr="00687E3A" w:rsidRDefault="00FD7B40" w:rsidP="00FD7B40">
      <w:pPr>
        <w:ind w:left="709"/>
        <w:jc w:val="both"/>
      </w:pPr>
      <w:r w:rsidRPr="00687E3A">
        <w:t>Heritage NSW / Department of Planning Industry &amp; Environment comment in letter dated 23 April 2020 that they “</w:t>
      </w:r>
      <w:r w:rsidRPr="00687E3A">
        <w:rPr>
          <w:szCs w:val="22"/>
        </w:rPr>
        <w:t>do not support construction of an adventure playground in the heritage conservation area. This matter must be addressed prior to seeking our General Terms of Approval for future development applications as relevant.”</w:t>
      </w:r>
    </w:p>
    <w:p w14:paraId="03037D36" w14:textId="77777777" w:rsidR="00FD7B40" w:rsidRPr="00687E3A" w:rsidRDefault="00FD7B40" w:rsidP="00FD7B40">
      <w:pPr>
        <w:ind w:left="709"/>
        <w:jc w:val="both"/>
      </w:pPr>
    </w:p>
    <w:p w14:paraId="37E72BDA" w14:textId="77777777" w:rsidR="00FD7B40" w:rsidRPr="00687E3A" w:rsidRDefault="00FD7B40" w:rsidP="00FD7B40">
      <w:pPr>
        <w:ind w:left="709"/>
        <w:jc w:val="both"/>
      </w:pPr>
      <w:r w:rsidRPr="00687E3A">
        <w:t xml:space="preserve">Heritage NSW / Department of Planning Industry &amp; Environment stated in letter dated 23 April 2020 that the applicant </w:t>
      </w:r>
      <w:proofErr w:type="gramStart"/>
      <w:r w:rsidRPr="00687E3A">
        <w:t>address</w:t>
      </w:r>
      <w:proofErr w:type="gramEnd"/>
      <w:r w:rsidRPr="00687E3A">
        <w:t xml:space="preserve"> the following when future stage DAs are lodged: </w:t>
      </w:r>
    </w:p>
    <w:p w14:paraId="3A8A1C9F" w14:textId="77777777" w:rsidR="00FD7B40" w:rsidRPr="00687E3A" w:rsidRDefault="00FD7B40" w:rsidP="00FD7B40">
      <w:pPr>
        <w:numPr>
          <w:ilvl w:val="0"/>
          <w:numId w:val="5"/>
        </w:numPr>
        <w:ind w:left="709"/>
        <w:jc w:val="both"/>
      </w:pPr>
      <w:r w:rsidRPr="00687E3A">
        <w:t>•An Aboriginal cultural heritage management plan for the conservation area. The plan must be prepared in consultation with the Registered Aboriginal Parties.</w:t>
      </w:r>
    </w:p>
    <w:p w14:paraId="5F78C2BF" w14:textId="77777777" w:rsidR="00FD7B40" w:rsidRPr="00687E3A" w:rsidRDefault="00FD7B40" w:rsidP="00FD7B40">
      <w:pPr>
        <w:numPr>
          <w:ilvl w:val="0"/>
          <w:numId w:val="5"/>
        </w:numPr>
        <w:ind w:left="709"/>
        <w:jc w:val="both"/>
      </w:pPr>
      <w:r w:rsidRPr="00687E3A">
        <w:t>•Justification for the extent of test excavation within the relevant DA area.</w:t>
      </w:r>
    </w:p>
    <w:p w14:paraId="36D40210" w14:textId="77777777" w:rsidR="00FD7B40" w:rsidRPr="00687E3A" w:rsidRDefault="00FD7B40" w:rsidP="00FD7B40">
      <w:pPr>
        <w:numPr>
          <w:ilvl w:val="0"/>
          <w:numId w:val="5"/>
        </w:numPr>
        <w:ind w:left="709"/>
        <w:jc w:val="both"/>
      </w:pPr>
      <w:r w:rsidRPr="00687E3A">
        <w:t>•Outcomes of ongoing consultation with the Registered Aboriginal Parties.</w:t>
      </w:r>
    </w:p>
    <w:p w14:paraId="7E5FF022" w14:textId="77777777" w:rsidR="00FD7B40" w:rsidRPr="00687E3A" w:rsidRDefault="00FD7B40" w:rsidP="00FD7B40">
      <w:pPr>
        <w:numPr>
          <w:ilvl w:val="0"/>
          <w:numId w:val="5"/>
        </w:numPr>
        <w:ind w:left="709"/>
        <w:jc w:val="both"/>
      </w:pPr>
      <w:r w:rsidRPr="00687E3A">
        <w:t>•Updated review of the regional and local archaeological record if a substantial period elapses between the current reporting and future development applications.</w:t>
      </w:r>
    </w:p>
    <w:p w14:paraId="418C3DC4" w14:textId="77777777" w:rsidR="00FD7B40" w:rsidRPr="00687E3A" w:rsidRDefault="00FD7B40" w:rsidP="00FD7B40">
      <w:pPr>
        <w:ind w:left="709"/>
        <w:jc w:val="both"/>
      </w:pPr>
    </w:p>
    <w:p w14:paraId="3C2A53F5" w14:textId="77777777" w:rsidR="00FD7B40" w:rsidRPr="00687E3A" w:rsidRDefault="00FD7B40" w:rsidP="00FD7B40">
      <w:pPr>
        <w:ind w:left="709"/>
        <w:jc w:val="both"/>
      </w:pPr>
      <w:r w:rsidRPr="00687E3A">
        <w:t>Heritage NSW / Department of Planning Industry &amp; Environment stated in letter dated 2 March 2020 that an Aboriginal cultural heritage management plan must be prepared for the conservation area, which is located within the 1200 lot concept component of the development application.</w:t>
      </w:r>
    </w:p>
    <w:p w14:paraId="3EE3A9FB" w14:textId="77777777" w:rsidR="00FD7B40" w:rsidRPr="00687E3A" w:rsidRDefault="00FD7B40" w:rsidP="00FD7B40">
      <w:pPr>
        <w:ind w:left="709"/>
        <w:jc w:val="both"/>
      </w:pPr>
    </w:p>
    <w:p w14:paraId="3EFCE311" w14:textId="77777777" w:rsidR="00FD7B40" w:rsidRPr="00687E3A" w:rsidRDefault="00FD7B40" w:rsidP="00FD7B40">
      <w:pPr>
        <w:ind w:left="709"/>
        <w:jc w:val="both"/>
      </w:pPr>
      <w:r w:rsidRPr="00687E3A">
        <w:t>Heritage NSW / Department of Planning Industry &amp; Environment stated in letter dated 2 March 2020 that “The applicant must continue to update the Registered Aboriginal Parties during the development application process. AHIP applications must demonstrate continuous and ongoing consultation. Our guidelines suggest that breaks in consultation of over 6 months may not constitute continuous consultation. We recommend the applicant update the RAPs on the progress of this development every 6 months.”</w:t>
      </w:r>
    </w:p>
    <w:p w14:paraId="069FD7B3" w14:textId="77777777" w:rsidR="00FD7B40" w:rsidRPr="00687E3A" w:rsidRDefault="00FD7B40" w:rsidP="00FD7B40">
      <w:pPr>
        <w:ind w:left="709"/>
        <w:jc w:val="both"/>
      </w:pPr>
    </w:p>
    <w:p w14:paraId="3D229D4F" w14:textId="77777777" w:rsidR="00FD7B40" w:rsidRDefault="00FD7B40" w:rsidP="00FD7B40">
      <w:pPr>
        <w:ind w:left="709"/>
        <w:jc w:val="both"/>
      </w:pPr>
      <w:r w:rsidRPr="00687E3A">
        <w:t>These matters must be addressed within subsequent development application or applications for residential subdivision of approximately 1200 lots in the remainder of the site (outside the Stage 1 subdivision - 17</w:t>
      </w:r>
      <w:r>
        <w:t>7</w:t>
      </w:r>
      <w:r w:rsidRPr="00687E3A">
        <w:t xml:space="preserve"> lots).</w:t>
      </w:r>
    </w:p>
    <w:p w14:paraId="73F9AAC6" w14:textId="77777777" w:rsidR="00FD7B40" w:rsidRDefault="00FD7B40" w:rsidP="00FD7B40">
      <w:pPr>
        <w:ind w:left="709"/>
        <w:jc w:val="both"/>
      </w:pPr>
    </w:p>
    <w:p w14:paraId="4C196E48"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heritage is </w:t>
      </w:r>
      <w:r w:rsidRPr="0007629E">
        <w:rPr>
          <w:rFonts w:eastAsia="Calibri" w:cs="Arial"/>
          <w:bCs/>
          <w:i/>
          <w:iCs/>
          <w:sz w:val="20"/>
        </w:rPr>
        <w:t>appropriate</w:t>
      </w:r>
      <w:r>
        <w:rPr>
          <w:rFonts w:eastAsia="Calibri" w:cs="Arial"/>
          <w:bCs/>
          <w:i/>
          <w:iCs/>
          <w:sz w:val="20"/>
        </w:rPr>
        <w:t>ly managed.</w:t>
      </w:r>
    </w:p>
    <w:p w14:paraId="06A89FD8"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0E08D339" w14:textId="77777777" w:rsidR="00FD7B40" w:rsidRDefault="00FD7B40" w:rsidP="00FD7B40">
      <w:pPr>
        <w:ind w:left="709"/>
        <w:jc w:val="both"/>
      </w:pPr>
    </w:p>
    <w:p w14:paraId="039BFC90" w14:textId="77777777" w:rsidR="00FD7B40" w:rsidRPr="00687E3A" w:rsidRDefault="00FD7B40" w:rsidP="00FD7B40">
      <w:pPr>
        <w:widowControl w:val="0"/>
        <w:autoSpaceDE w:val="0"/>
        <w:autoSpaceDN w:val="0"/>
        <w:adjustRightInd w:val="0"/>
        <w:ind w:left="709"/>
        <w:jc w:val="both"/>
        <w:rPr>
          <w:rFonts w:cs="Arial"/>
          <w:sz w:val="20"/>
          <w:lang w:eastAsia="en-AU"/>
        </w:rPr>
      </w:pPr>
    </w:p>
    <w:p w14:paraId="1234E566" w14:textId="77777777" w:rsidR="00FD7B40" w:rsidRDefault="00FD7B40" w:rsidP="00FD7B40">
      <w:pPr>
        <w:widowControl w:val="0"/>
        <w:autoSpaceDE w:val="0"/>
        <w:autoSpaceDN w:val="0"/>
        <w:adjustRightInd w:val="0"/>
        <w:spacing w:after="200" w:line="276" w:lineRule="auto"/>
        <w:rPr>
          <w:rFonts w:cs="Arial"/>
          <w:b/>
          <w:bCs/>
          <w:sz w:val="20"/>
          <w:lang w:eastAsia="en-AU"/>
        </w:rPr>
      </w:pPr>
      <w:r w:rsidRPr="00687E3A">
        <w:rPr>
          <w:rFonts w:cs="Arial"/>
          <w:b/>
          <w:bCs/>
          <w:sz w:val="20"/>
          <w:lang w:eastAsia="en-AU"/>
        </w:rPr>
        <w:t>CONCURRENCE CONDITIONS</w:t>
      </w:r>
    </w:p>
    <w:p w14:paraId="12513FAB" w14:textId="77777777" w:rsidR="00FD7B40" w:rsidRPr="00DA4380" w:rsidRDefault="00FD7B40" w:rsidP="00FD7B40">
      <w:pPr>
        <w:widowControl w:val="0"/>
        <w:autoSpaceDE w:val="0"/>
        <w:autoSpaceDN w:val="0"/>
        <w:adjustRightInd w:val="0"/>
        <w:spacing w:after="200" w:line="276" w:lineRule="auto"/>
        <w:rPr>
          <w:rFonts w:cs="Arial"/>
          <w:b/>
          <w:bCs/>
          <w:sz w:val="20"/>
          <w:lang w:eastAsia="en-AU"/>
        </w:rPr>
      </w:pPr>
    </w:p>
    <w:p w14:paraId="52042CC8" w14:textId="77777777" w:rsidR="00FD7B40" w:rsidRPr="00C41E70" w:rsidRDefault="00FD7B40" w:rsidP="00FD7B40">
      <w:pPr>
        <w:widowControl w:val="0"/>
        <w:autoSpaceDE w:val="0"/>
        <w:autoSpaceDN w:val="0"/>
        <w:adjustRightInd w:val="0"/>
        <w:spacing w:after="200" w:line="276" w:lineRule="auto"/>
        <w:rPr>
          <w:rFonts w:cs="Arial"/>
          <w:b/>
          <w:bCs/>
          <w:sz w:val="24"/>
          <w:lang w:eastAsia="en-AU"/>
        </w:rPr>
      </w:pPr>
      <w:r w:rsidRPr="00C41E70">
        <w:rPr>
          <w:rFonts w:cs="Arial"/>
          <w:b/>
          <w:bCs/>
          <w:sz w:val="24"/>
          <w:lang w:eastAsia="en-AU"/>
        </w:rPr>
        <w:t>98.</w:t>
      </w:r>
      <w:r w:rsidRPr="00C41E70">
        <w:rPr>
          <w:rFonts w:cs="Arial"/>
          <w:b/>
          <w:bCs/>
          <w:sz w:val="24"/>
          <w:lang w:eastAsia="en-AU"/>
        </w:rPr>
        <w:tab/>
      </w:r>
      <w:r w:rsidRPr="00C41E70">
        <w:rPr>
          <w:rFonts w:eastAsia="Calibri" w:cs="Arial"/>
          <w:b/>
          <w:bCs/>
          <w:sz w:val="24"/>
          <w:lang w:eastAsia="en-AU"/>
        </w:rPr>
        <w:t>Concurrence - Water NSW</w:t>
      </w:r>
    </w:p>
    <w:p w14:paraId="0536CE33" w14:textId="77777777" w:rsidR="00FD7B40" w:rsidRPr="00687E3A" w:rsidRDefault="00FD7B40" w:rsidP="00FD7B40">
      <w:pPr>
        <w:widowControl w:val="0"/>
        <w:autoSpaceDE w:val="0"/>
        <w:autoSpaceDN w:val="0"/>
        <w:adjustRightInd w:val="0"/>
        <w:ind w:left="709"/>
        <w:jc w:val="both"/>
        <w:rPr>
          <w:rFonts w:cs="Arial"/>
          <w:sz w:val="20"/>
          <w:lang w:eastAsia="en-AU"/>
        </w:rPr>
      </w:pPr>
    </w:p>
    <w:p w14:paraId="22913054" w14:textId="77777777" w:rsidR="00FD7B40" w:rsidRPr="00687E3A" w:rsidRDefault="00FD7B40" w:rsidP="00FD7B40">
      <w:pPr>
        <w:widowControl w:val="0"/>
        <w:autoSpaceDE w:val="0"/>
        <w:autoSpaceDN w:val="0"/>
        <w:adjustRightInd w:val="0"/>
        <w:ind w:left="709"/>
        <w:jc w:val="both"/>
        <w:rPr>
          <w:rFonts w:cs="Arial"/>
          <w:sz w:val="20"/>
          <w:lang w:eastAsia="en-AU"/>
        </w:rPr>
      </w:pPr>
      <w:r w:rsidRPr="00687E3A">
        <w:rPr>
          <w:rFonts w:cs="Arial"/>
          <w:sz w:val="20"/>
          <w:lang w:eastAsia="en-AU"/>
        </w:rPr>
        <w:t>Concurrence has been granted by Water NSW for the concept residential subdivision of approximately 1200 lots maximum in the remainder of the site (outside the Stage 1 subdivision - 17</w:t>
      </w:r>
      <w:r>
        <w:rPr>
          <w:rFonts w:cs="Arial"/>
          <w:sz w:val="20"/>
          <w:lang w:eastAsia="en-AU"/>
        </w:rPr>
        <w:t>7</w:t>
      </w:r>
      <w:r w:rsidRPr="00687E3A">
        <w:rPr>
          <w:rFonts w:cs="Arial"/>
          <w:sz w:val="20"/>
          <w:lang w:eastAsia="en-AU"/>
        </w:rPr>
        <w:t xml:space="preserve"> lots), pursuant to </w:t>
      </w:r>
      <w:r w:rsidRPr="00687E3A">
        <w:rPr>
          <w:rFonts w:cs="Arial"/>
          <w:i/>
          <w:iCs/>
          <w:sz w:val="20"/>
          <w:lang w:eastAsia="en-AU"/>
        </w:rPr>
        <w:t>State Environmental Planning Policy (Sydney Drinking Water Catchment) 2011</w:t>
      </w:r>
      <w:r w:rsidRPr="00687E3A">
        <w:rPr>
          <w:rFonts w:cs="Arial"/>
          <w:sz w:val="20"/>
          <w:lang w:eastAsia="en-AU"/>
        </w:rPr>
        <w:t>.  The conditions provided by Water NSW are provided below and form part of this Notice of Determination.</w:t>
      </w:r>
    </w:p>
    <w:p w14:paraId="36F7CA07" w14:textId="77777777" w:rsidR="00FD7B40" w:rsidRPr="00687E3A" w:rsidRDefault="00FD7B40" w:rsidP="00FD7B40">
      <w:pPr>
        <w:widowControl w:val="0"/>
        <w:autoSpaceDE w:val="0"/>
        <w:autoSpaceDN w:val="0"/>
        <w:adjustRightInd w:val="0"/>
        <w:ind w:left="709"/>
        <w:jc w:val="both"/>
        <w:rPr>
          <w:rFonts w:cs="Arial"/>
          <w:sz w:val="20"/>
          <w:lang w:eastAsia="en-AU"/>
        </w:rPr>
      </w:pPr>
    </w:p>
    <w:p w14:paraId="5B0E3B45" w14:textId="77777777" w:rsidR="00FD7B40" w:rsidRPr="00687E3A" w:rsidRDefault="00FD7B40" w:rsidP="00FD7B40"/>
    <w:p w14:paraId="4C049FE8" w14:textId="77777777" w:rsidR="00FD7B40" w:rsidRPr="00687E3A" w:rsidRDefault="00FD7B40" w:rsidP="00FD7B40">
      <w:r w:rsidRPr="00687E3A">
        <w:rPr>
          <w:noProof/>
          <w:lang w:eastAsia="en-AU"/>
        </w:rPr>
        <w:lastRenderedPageBreak/>
        <w:drawing>
          <wp:inline distT="0" distB="0" distL="0" distR="0" wp14:anchorId="14DA9EC7" wp14:editId="2209FA02">
            <wp:extent cx="4762500" cy="6229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62500" cy="6229350"/>
                    </a:xfrm>
                    <a:prstGeom prst="rect">
                      <a:avLst/>
                    </a:prstGeom>
                  </pic:spPr>
                </pic:pic>
              </a:graphicData>
            </a:graphic>
          </wp:inline>
        </w:drawing>
      </w:r>
    </w:p>
    <w:p w14:paraId="687758F3" w14:textId="77777777" w:rsidR="00FD7B40" w:rsidRDefault="00FD7B40" w:rsidP="00FD7B40">
      <w:bookmarkStart w:id="21" w:name="CONDITIONS"/>
      <w:bookmarkEnd w:id="21"/>
    </w:p>
    <w:p w14:paraId="459C6208"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1B699B22" w14:textId="77777777" w:rsidR="00FD7B40" w:rsidRDefault="00FD7B40" w:rsidP="00FD7B40">
      <w:pPr>
        <w:widowControl w:val="0"/>
        <w:autoSpaceDE w:val="0"/>
        <w:autoSpaceDN w:val="0"/>
        <w:adjustRightInd w:val="0"/>
        <w:ind w:left="2160" w:hanging="1451"/>
        <w:jc w:val="both"/>
        <w:rPr>
          <w:rFonts w:cs="Arial"/>
          <w:i/>
          <w:iCs/>
          <w:sz w:val="20"/>
          <w:lang w:eastAsia="en-AU"/>
        </w:rPr>
      </w:pPr>
      <w:r w:rsidRPr="0007629E">
        <w:rPr>
          <w:rFonts w:eastAsia="Calibri" w:cs="Arial"/>
          <w:b/>
          <w:bCs/>
          <w:i/>
          <w:iCs/>
          <w:sz w:val="20"/>
        </w:rPr>
        <w:t>Reason:</w:t>
      </w:r>
      <w:r w:rsidRPr="0007629E">
        <w:rPr>
          <w:rFonts w:eastAsia="Calibri" w:cs="Arial"/>
          <w:bCs/>
          <w:i/>
          <w:iCs/>
          <w:sz w:val="20"/>
        </w:rPr>
        <w:t xml:space="preserve"> </w:t>
      </w:r>
      <w:r>
        <w:rPr>
          <w:rFonts w:eastAsia="Calibri" w:cs="Arial"/>
          <w:bCs/>
          <w:i/>
          <w:iCs/>
          <w:sz w:val="20"/>
        </w:rPr>
        <w:t>T</w:t>
      </w:r>
      <w:r w:rsidRPr="0007629E">
        <w:rPr>
          <w:rFonts w:eastAsia="Calibri" w:cs="Arial"/>
          <w:bCs/>
          <w:i/>
          <w:iCs/>
          <w:sz w:val="20"/>
        </w:rPr>
        <w:t xml:space="preserve">o ensure </w:t>
      </w:r>
      <w:r>
        <w:rPr>
          <w:rFonts w:eastAsia="Calibri" w:cs="Arial"/>
          <w:bCs/>
          <w:i/>
          <w:iCs/>
          <w:sz w:val="20"/>
        </w:rPr>
        <w:t xml:space="preserve">water quality is </w:t>
      </w:r>
      <w:r w:rsidRPr="0007629E">
        <w:rPr>
          <w:rFonts w:eastAsia="Calibri" w:cs="Arial"/>
          <w:bCs/>
          <w:i/>
          <w:iCs/>
          <w:sz w:val="20"/>
        </w:rPr>
        <w:t>appropriate</w:t>
      </w:r>
      <w:r>
        <w:rPr>
          <w:rFonts w:eastAsia="Calibri" w:cs="Arial"/>
          <w:bCs/>
          <w:i/>
          <w:iCs/>
          <w:sz w:val="20"/>
        </w:rPr>
        <w:t>ly managed.</w:t>
      </w:r>
    </w:p>
    <w:p w14:paraId="3D71331B" w14:textId="77777777" w:rsidR="00FD7B40" w:rsidRDefault="00FD7B40" w:rsidP="00FD7B40">
      <w:pPr>
        <w:widowControl w:val="0"/>
        <w:autoSpaceDE w:val="0"/>
        <w:autoSpaceDN w:val="0"/>
        <w:adjustRightInd w:val="0"/>
        <w:ind w:left="2160" w:hanging="1451"/>
        <w:jc w:val="both"/>
        <w:rPr>
          <w:rFonts w:cs="Arial"/>
          <w:i/>
          <w:iCs/>
          <w:sz w:val="20"/>
          <w:lang w:eastAsia="en-AU"/>
        </w:rPr>
      </w:pPr>
    </w:p>
    <w:p w14:paraId="3AC25EC9" w14:textId="77777777" w:rsidR="00FD7B40" w:rsidRDefault="00FD7B40" w:rsidP="00FD7B40"/>
    <w:p w14:paraId="4DBB25E7" w14:textId="77777777" w:rsidR="00FD7B40" w:rsidRDefault="00FD7B40" w:rsidP="00FD7B40"/>
    <w:p w14:paraId="1FA9E370" w14:textId="77777777" w:rsidR="00FD7B40" w:rsidRDefault="00FD7B40" w:rsidP="00FD7B40">
      <w:pPr>
        <w:rPr>
          <w:b/>
          <w:sz w:val="20"/>
        </w:rPr>
      </w:pPr>
      <w:r>
        <w:rPr>
          <w:b/>
          <w:sz w:val="20"/>
        </w:rPr>
        <w:t xml:space="preserve">END OF CONDITIONS </w:t>
      </w:r>
    </w:p>
    <w:p w14:paraId="53871554" w14:textId="77777777" w:rsidR="00FD7B40" w:rsidRDefault="00FD7B40" w:rsidP="00FD7B40"/>
    <w:p w14:paraId="004A28F6" w14:textId="77777777" w:rsidR="00FD7B40" w:rsidRDefault="00FD7B40" w:rsidP="00FD7B40"/>
    <w:p w14:paraId="381218FE" w14:textId="77777777" w:rsidR="00FD7B40" w:rsidRDefault="00FD7B40" w:rsidP="00FD7B40"/>
    <w:p w14:paraId="169369A9" w14:textId="77777777" w:rsidR="00FD7B40" w:rsidRDefault="00FD7B40" w:rsidP="00F510B3">
      <w:pPr>
        <w:widowControl w:val="0"/>
        <w:autoSpaceDE w:val="0"/>
        <w:autoSpaceDN w:val="0"/>
        <w:adjustRightInd w:val="0"/>
        <w:rPr>
          <w:rFonts w:cs="Arial"/>
          <w:b/>
          <w:bCs/>
          <w:sz w:val="20"/>
          <w:lang w:eastAsia="en-AU"/>
        </w:rPr>
      </w:pPr>
    </w:p>
    <w:p w14:paraId="056C35ED" w14:textId="77777777" w:rsidR="00FD7B40" w:rsidRDefault="00FD7B40" w:rsidP="00F510B3">
      <w:pPr>
        <w:widowControl w:val="0"/>
        <w:autoSpaceDE w:val="0"/>
        <w:autoSpaceDN w:val="0"/>
        <w:adjustRightInd w:val="0"/>
        <w:rPr>
          <w:rFonts w:cs="Arial"/>
          <w:b/>
          <w:bCs/>
          <w:sz w:val="20"/>
          <w:lang w:eastAsia="en-AU"/>
        </w:rPr>
      </w:pPr>
    </w:p>
    <w:p w14:paraId="51B9CA2A" w14:textId="77777777" w:rsidR="00FD7B40" w:rsidRDefault="00FD7B40" w:rsidP="00F510B3">
      <w:pPr>
        <w:widowControl w:val="0"/>
        <w:autoSpaceDE w:val="0"/>
        <w:autoSpaceDN w:val="0"/>
        <w:adjustRightInd w:val="0"/>
        <w:rPr>
          <w:rFonts w:cs="Arial"/>
          <w:b/>
          <w:bCs/>
          <w:sz w:val="20"/>
          <w:lang w:eastAsia="en-AU"/>
        </w:rPr>
      </w:pPr>
    </w:p>
    <w:p w14:paraId="5287A722" w14:textId="77777777" w:rsidR="00FD7B40" w:rsidRDefault="00FD7B40" w:rsidP="00F510B3">
      <w:pPr>
        <w:widowControl w:val="0"/>
        <w:autoSpaceDE w:val="0"/>
        <w:autoSpaceDN w:val="0"/>
        <w:adjustRightInd w:val="0"/>
        <w:rPr>
          <w:rFonts w:cs="Arial"/>
          <w:b/>
          <w:bCs/>
          <w:sz w:val="20"/>
          <w:lang w:eastAsia="en-AU"/>
        </w:rPr>
      </w:pPr>
    </w:p>
    <w:p w14:paraId="28DBD53F" w14:textId="77777777" w:rsidR="00FD7B40" w:rsidRDefault="00FD7B40" w:rsidP="00F510B3">
      <w:pPr>
        <w:widowControl w:val="0"/>
        <w:autoSpaceDE w:val="0"/>
        <w:autoSpaceDN w:val="0"/>
        <w:adjustRightInd w:val="0"/>
        <w:rPr>
          <w:rFonts w:cs="Arial"/>
          <w:b/>
          <w:bCs/>
          <w:sz w:val="20"/>
          <w:lang w:eastAsia="en-AU"/>
        </w:rPr>
      </w:pPr>
    </w:p>
    <w:p w14:paraId="0B6F6363" w14:textId="77777777" w:rsidR="00FD7B40" w:rsidRDefault="00FD7B40" w:rsidP="00F510B3">
      <w:pPr>
        <w:widowControl w:val="0"/>
        <w:autoSpaceDE w:val="0"/>
        <w:autoSpaceDN w:val="0"/>
        <w:adjustRightInd w:val="0"/>
        <w:rPr>
          <w:rFonts w:cs="Arial"/>
          <w:b/>
          <w:bCs/>
          <w:sz w:val="20"/>
          <w:lang w:eastAsia="en-AU"/>
        </w:rPr>
      </w:pPr>
    </w:p>
    <w:p w14:paraId="1D59883A" w14:textId="77777777" w:rsidR="00FD7B40" w:rsidRDefault="00FD7B40" w:rsidP="00F510B3">
      <w:pPr>
        <w:widowControl w:val="0"/>
        <w:autoSpaceDE w:val="0"/>
        <w:autoSpaceDN w:val="0"/>
        <w:adjustRightInd w:val="0"/>
        <w:rPr>
          <w:rFonts w:cs="Arial"/>
          <w:b/>
          <w:bCs/>
          <w:sz w:val="20"/>
          <w:lang w:eastAsia="en-AU"/>
        </w:rPr>
      </w:pPr>
    </w:p>
    <w:sectPr w:rsidR="00FD7B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Lucida Grande">
    <w:altName w:val="Segoe UI"/>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1BD7DCB"/>
    <w:multiLevelType w:val="hybridMultilevel"/>
    <w:tmpl w:val="8F6795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82ED9"/>
    <w:multiLevelType w:val="singleLevel"/>
    <w:tmpl w:val="01846238"/>
    <w:lvl w:ilvl="0">
      <w:start w:val="1"/>
      <w:numFmt w:val="decimal"/>
      <w:lvlText w:val="%1"/>
      <w:legacy w:legacy="1" w:legacySpace="0" w:legacyIndent="360"/>
      <w:lvlJc w:val="left"/>
      <w:pPr>
        <w:ind w:left="0" w:firstLine="0"/>
      </w:pPr>
      <w:rPr>
        <w:rFonts w:ascii="Arial" w:hAnsi="Arial" w:cs="Arial" w:hint="default"/>
      </w:rPr>
    </w:lvl>
  </w:abstractNum>
  <w:abstractNum w:abstractNumId="2" w15:restartNumberingAfterBreak="0">
    <w:nsid w:val="02D55AA3"/>
    <w:multiLevelType w:val="hybridMultilevel"/>
    <w:tmpl w:val="EB34D2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3877410"/>
    <w:multiLevelType w:val="hybridMultilevel"/>
    <w:tmpl w:val="A0AC888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951369"/>
    <w:multiLevelType w:val="hybridMultilevel"/>
    <w:tmpl w:val="A0BCFD56"/>
    <w:lvl w:ilvl="0" w:tplc="3A8A41D6">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05E0BE4"/>
    <w:multiLevelType w:val="hybridMultilevel"/>
    <w:tmpl w:val="1F2AF572"/>
    <w:lvl w:ilvl="0" w:tplc="E4A659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150229"/>
    <w:multiLevelType w:val="hybridMultilevel"/>
    <w:tmpl w:val="EF86954A"/>
    <w:lvl w:ilvl="0" w:tplc="3A8A41D6">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C883F2C"/>
    <w:multiLevelType w:val="hybridMultilevel"/>
    <w:tmpl w:val="50BA5932"/>
    <w:lvl w:ilvl="0" w:tplc="0C090017">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8" w15:restartNumberingAfterBreak="0">
    <w:nsid w:val="495634C2"/>
    <w:multiLevelType w:val="hybridMultilevel"/>
    <w:tmpl w:val="E76229AA"/>
    <w:lvl w:ilvl="0" w:tplc="5712BF14">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A9E601E"/>
    <w:multiLevelType w:val="hybridMultilevel"/>
    <w:tmpl w:val="00923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7D4421"/>
    <w:multiLevelType w:val="hybridMultilevel"/>
    <w:tmpl w:val="F774B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FF7C23"/>
    <w:multiLevelType w:val="hybridMultilevel"/>
    <w:tmpl w:val="B2226402"/>
    <w:lvl w:ilvl="0" w:tplc="859A0AAC">
      <w:start w:val="1"/>
      <w:numFmt w:val="decimal"/>
      <w:pStyle w:val="CondNumb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C400A1"/>
    <w:multiLevelType w:val="hybridMultilevel"/>
    <w:tmpl w:val="79842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B755F3"/>
    <w:multiLevelType w:val="hybridMultilevel"/>
    <w:tmpl w:val="32DC8AD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5E886474"/>
    <w:multiLevelType w:val="hybridMultilevel"/>
    <w:tmpl w:val="21C02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A1753E"/>
    <w:multiLevelType w:val="hybridMultilevel"/>
    <w:tmpl w:val="E76229AA"/>
    <w:lvl w:ilvl="0" w:tplc="5712BF14">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104514"/>
    <w:multiLevelType w:val="hybridMultilevel"/>
    <w:tmpl w:val="DCF06B40"/>
    <w:lvl w:ilvl="0" w:tplc="FB1AC2EE">
      <w:start w:val="1"/>
      <w:numFmt w:val="lowerLetter"/>
      <w:lvlText w:val="(%1)"/>
      <w:lvlJc w:val="left"/>
      <w:pPr>
        <w:ind w:left="720" w:hanging="360"/>
      </w:pPr>
      <w:rPr>
        <w:rFonts w:eastAsia="Times New Roman" w:cs="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C5247ED"/>
    <w:multiLevelType w:val="hybridMultilevel"/>
    <w:tmpl w:val="CC0EC4E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6E3D6EC3"/>
    <w:multiLevelType w:val="hybridMultilevel"/>
    <w:tmpl w:val="E76229AA"/>
    <w:lvl w:ilvl="0" w:tplc="5712BF14">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9A57CF9"/>
    <w:multiLevelType w:val="hybridMultilevel"/>
    <w:tmpl w:val="76D8966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num w:numId="1">
    <w:abstractNumId w:val="11"/>
  </w:num>
  <w:num w:numId="2">
    <w:abstractNumId w:val="6"/>
  </w:num>
  <w:num w:numId="3">
    <w:abstractNumId w:val="6"/>
  </w:num>
  <w:num w:numId="4">
    <w:abstractNumId w:val="12"/>
  </w:num>
  <w:num w:numId="5">
    <w:abstractNumId w:val="0"/>
  </w:num>
  <w:num w:numId="6">
    <w:abstractNumId w:val="4"/>
  </w:num>
  <w:num w:numId="7">
    <w:abstractNumId w:val="1"/>
  </w:num>
  <w:num w:numId="8">
    <w:abstractNumId w:val="1"/>
    <w:lvlOverride w:ilvl="0">
      <w:startOverride w:val="1"/>
    </w:lvlOverride>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lvlOverride w:ilvl="0">
      <w:startOverride w:val="1"/>
    </w:lvlOverride>
  </w:num>
  <w:num w:numId="15">
    <w:abstractNumId w:val="17"/>
  </w:num>
  <w:num w:numId="16">
    <w:abstractNumId w:val="9"/>
  </w:num>
  <w:num w:numId="17">
    <w:abstractNumId w:val="14"/>
  </w:num>
  <w:num w:numId="18">
    <w:abstractNumId w:val="19"/>
  </w:num>
  <w:num w:numId="19">
    <w:abstractNumId w:val="18"/>
  </w:num>
  <w:num w:numId="20">
    <w:abstractNumId w:val="13"/>
  </w:num>
  <w:num w:numId="21">
    <w:abstractNumId w:val="2"/>
  </w:num>
  <w:num w:numId="22">
    <w:abstractNumId w:val="10"/>
  </w:num>
  <w:num w:numId="23">
    <w:abstractNumId w:val="16"/>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DF"/>
    <w:rsid w:val="0001583E"/>
    <w:rsid w:val="00016E9D"/>
    <w:rsid w:val="00025013"/>
    <w:rsid w:val="0002759D"/>
    <w:rsid w:val="00027D43"/>
    <w:rsid w:val="00030FCD"/>
    <w:rsid w:val="00042C6E"/>
    <w:rsid w:val="00045002"/>
    <w:rsid w:val="00051635"/>
    <w:rsid w:val="00054276"/>
    <w:rsid w:val="00054F3E"/>
    <w:rsid w:val="0006467A"/>
    <w:rsid w:val="00067D67"/>
    <w:rsid w:val="0009177F"/>
    <w:rsid w:val="00094C5A"/>
    <w:rsid w:val="000A0E96"/>
    <w:rsid w:val="000B3484"/>
    <w:rsid w:val="000B4BA5"/>
    <w:rsid w:val="000E205C"/>
    <w:rsid w:val="000E2977"/>
    <w:rsid w:val="000F670E"/>
    <w:rsid w:val="000F7ED6"/>
    <w:rsid w:val="00101F23"/>
    <w:rsid w:val="00105EEA"/>
    <w:rsid w:val="00116522"/>
    <w:rsid w:val="00124E78"/>
    <w:rsid w:val="00135840"/>
    <w:rsid w:val="00135F90"/>
    <w:rsid w:val="00140231"/>
    <w:rsid w:val="00145B91"/>
    <w:rsid w:val="001579C4"/>
    <w:rsid w:val="00157C82"/>
    <w:rsid w:val="00163D09"/>
    <w:rsid w:val="0016775A"/>
    <w:rsid w:val="0018495C"/>
    <w:rsid w:val="001B0C2C"/>
    <w:rsid w:val="001D2B0A"/>
    <w:rsid w:val="001E662D"/>
    <w:rsid w:val="001F10D2"/>
    <w:rsid w:val="00223E76"/>
    <w:rsid w:val="00224943"/>
    <w:rsid w:val="00232FE3"/>
    <w:rsid w:val="00233DD0"/>
    <w:rsid w:val="00234DDE"/>
    <w:rsid w:val="00272B61"/>
    <w:rsid w:val="00273DE7"/>
    <w:rsid w:val="00274DD5"/>
    <w:rsid w:val="0028387B"/>
    <w:rsid w:val="00290B90"/>
    <w:rsid w:val="002A62AA"/>
    <w:rsid w:val="002B0711"/>
    <w:rsid w:val="002C0259"/>
    <w:rsid w:val="002E2572"/>
    <w:rsid w:val="003027F5"/>
    <w:rsid w:val="00312099"/>
    <w:rsid w:val="0031271B"/>
    <w:rsid w:val="00315DA5"/>
    <w:rsid w:val="00352FC3"/>
    <w:rsid w:val="00362329"/>
    <w:rsid w:val="00373575"/>
    <w:rsid w:val="0039490E"/>
    <w:rsid w:val="003E099B"/>
    <w:rsid w:val="003E0EBB"/>
    <w:rsid w:val="003E22C8"/>
    <w:rsid w:val="003E74E1"/>
    <w:rsid w:val="004012D6"/>
    <w:rsid w:val="00406E64"/>
    <w:rsid w:val="00442486"/>
    <w:rsid w:val="00445419"/>
    <w:rsid w:val="00447E96"/>
    <w:rsid w:val="0045773D"/>
    <w:rsid w:val="00465636"/>
    <w:rsid w:val="00467A52"/>
    <w:rsid w:val="00497C92"/>
    <w:rsid w:val="004B0FA7"/>
    <w:rsid w:val="004D57C4"/>
    <w:rsid w:val="005024C3"/>
    <w:rsid w:val="00525ED1"/>
    <w:rsid w:val="0054025A"/>
    <w:rsid w:val="00541B26"/>
    <w:rsid w:val="005451D9"/>
    <w:rsid w:val="00545325"/>
    <w:rsid w:val="00565156"/>
    <w:rsid w:val="005A6D68"/>
    <w:rsid w:val="005C1E38"/>
    <w:rsid w:val="005D1D11"/>
    <w:rsid w:val="005E3573"/>
    <w:rsid w:val="005F11D7"/>
    <w:rsid w:val="005F247B"/>
    <w:rsid w:val="005F4665"/>
    <w:rsid w:val="005F48B4"/>
    <w:rsid w:val="00630BF8"/>
    <w:rsid w:val="006330AD"/>
    <w:rsid w:val="006462D4"/>
    <w:rsid w:val="00652D85"/>
    <w:rsid w:val="006633EA"/>
    <w:rsid w:val="00681433"/>
    <w:rsid w:val="00686F4D"/>
    <w:rsid w:val="006B3143"/>
    <w:rsid w:val="006B7942"/>
    <w:rsid w:val="006D290C"/>
    <w:rsid w:val="006E3009"/>
    <w:rsid w:val="006E329A"/>
    <w:rsid w:val="0072285A"/>
    <w:rsid w:val="00724C95"/>
    <w:rsid w:val="00726E68"/>
    <w:rsid w:val="0073721D"/>
    <w:rsid w:val="00741D03"/>
    <w:rsid w:val="00746502"/>
    <w:rsid w:val="007719D0"/>
    <w:rsid w:val="007731DF"/>
    <w:rsid w:val="007828D7"/>
    <w:rsid w:val="00791DA0"/>
    <w:rsid w:val="007B6419"/>
    <w:rsid w:val="007E5E68"/>
    <w:rsid w:val="007F7732"/>
    <w:rsid w:val="00807902"/>
    <w:rsid w:val="00813B1C"/>
    <w:rsid w:val="00832314"/>
    <w:rsid w:val="00837DA0"/>
    <w:rsid w:val="00842370"/>
    <w:rsid w:val="00862097"/>
    <w:rsid w:val="00876E5C"/>
    <w:rsid w:val="008A45DF"/>
    <w:rsid w:val="008C4478"/>
    <w:rsid w:val="008D3B05"/>
    <w:rsid w:val="008E2397"/>
    <w:rsid w:val="008F0782"/>
    <w:rsid w:val="008F536B"/>
    <w:rsid w:val="009176E5"/>
    <w:rsid w:val="009235BF"/>
    <w:rsid w:val="0093713B"/>
    <w:rsid w:val="00943578"/>
    <w:rsid w:val="009467AD"/>
    <w:rsid w:val="0096764E"/>
    <w:rsid w:val="00977E38"/>
    <w:rsid w:val="00990596"/>
    <w:rsid w:val="00997F88"/>
    <w:rsid w:val="009A1828"/>
    <w:rsid w:val="009B0034"/>
    <w:rsid w:val="009B287D"/>
    <w:rsid w:val="009C63AE"/>
    <w:rsid w:val="009E6A0C"/>
    <w:rsid w:val="00A16AE8"/>
    <w:rsid w:val="00A20232"/>
    <w:rsid w:val="00A30590"/>
    <w:rsid w:val="00A3448A"/>
    <w:rsid w:val="00A530BD"/>
    <w:rsid w:val="00A578A3"/>
    <w:rsid w:val="00A86397"/>
    <w:rsid w:val="00A90EDB"/>
    <w:rsid w:val="00AA3EF8"/>
    <w:rsid w:val="00AC07CE"/>
    <w:rsid w:val="00AF1F5F"/>
    <w:rsid w:val="00B06878"/>
    <w:rsid w:val="00B07436"/>
    <w:rsid w:val="00B16558"/>
    <w:rsid w:val="00B256C0"/>
    <w:rsid w:val="00B276A6"/>
    <w:rsid w:val="00B32237"/>
    <w:rsid w:val="00B352D6"/>
    <w:rsid w:val="00B36D51"/>
    <w:rsid w:val="00B37AFD"/>
    <w:rsid w:val="00B40CD3"/>
    <w:rsid w:val="00B5278B"/>
    <w:rsid w:val="00B54EFC"/>
    <w:rsid w:val="00B56A1A"/>
    <w:rsid w:val="00B749DE"/>
    <w:rsid w:val="00B82CAD"/>
    <w:rsid w:val="00B9382A"/>
    <w:rsid w:val="00BA29B4"/>
    <w:rsid w:val="00BC0EE7"/>
    <w:rsid w:val="00BF3C51"/>
    <w:rsid w:val="00C02552"/>
    <w:rsid w:val="00C12CE7"/>
    <w:rsid w:val="00C1450E"/>
    <w:rsid w:val="00C15162"/>
    <w:rsid w:val="00C15A9F"/>
    <w:rsid w:val="00C15F22"/>
    <w:rsid w:val="00C3153F"/>
    <w:rsid w:val="00C32A3A"/>
    <w:rsid w:val="00C66E7C"/>
    <w:rsid w:val="00C87039"/>
    <w:rsid w:val="00CC42D8"/>
    <w:rsid w:val="00CC44A2"/>
    <w:rsid w:val="00CC769E"/>
    <w:rsid w:val="00CF7B04"/>
    <w:rsid w:val="00D01553"/>
    <w:rsid w:val="00D0658C"/>
    <w:rsid w:val="00D134A3"/>
    <w:rsid w:val="00D35CAC"/>
    <w:rsid w:val="00D4312E"/>
    <w:rsid w:val="00D43BCA"/>
    <w:rsid w:val="00D52C52"/>
    <w:rsid w:val="00D62B7B"/>
    <w:rsid w:val="00D7024E"/>
    <w:rsid w:val="00D70D27"/>
    <w:rsid w:val="00D7476D"/>
    <w:rsid w:val="00D7660C"/>
    <w:rsid w:val="00D92F10"/>
    <w:rsid w:val="00D95D5C"/>
    <w:rsid w:val="00DA13F8"/>
    <w:rsid w:val="00DC1870"/>
    <w:rsid w:val="00DF4C92"/>
    <w:rsid w:val="00E20A15"/>
    <w:rsid w:val="00E211C2"/>
    <w:rsid w:val="00E35D02"/>
    <w:rsid w:val="00E378BB"/>
    <w:rsid w:val="00E5284A"/>
    <w:rsid w:val="00E631AB"/>
    <w:rsid w:val="00E763CE"/>
    <w:rsid w:val="00E86856"/>
    <w:rsid w:val="00E86F7C"/>
    <w:rsid w:val="00E969DA"/>
    <w:rsid w:val="00EA4668"/>
    <w:rsid w:val="00EC1B29"/>
    <w:rsid w:val="00EE19E9"/>
    <w:rsid w:val="00EE23D0"/>
    <w:rsid w:val="00EE3F2F"/>
    <w:rsid w:val="00EF7103"/>
    <w:rsid w:val="00F16FC7"/>
    <w:rsid w:val="00F510B3"/>
    <w:rsid w:val="00F85732"/>
    <w:rsid w:val="00F86124"/>
    <w:rsid w:val="00F90BA7"/>
    <w:rsid w:val="00FB255C"/>
    <w:rsid w:val="00FD7B40"/>
    <w:rsid w:val="00FE04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9789"/>
  <w15:chartTrackingRefBased/>
  <w15:docId w15:val="{8E5E95BB-C11D-422B-AD25-20CAA63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B90"/>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dNumber">
    <w:name w:val="CondNumber"/>
    <w:basedOn w:val="ListParagraph"/>
    <w:link w:val="CondNumberChar"/>
    <w:qFormat/>
    <w:rsid w:val="00F510B3"/>
    <w:pPr>
      <w:numPr>
        <w:numId w:val="1"/>
      </w:numPr>
      <w:ind w:left="709" w:hanging="709"/>
      <w:contextualSpacing w:val="0"/>
    </w:pPr>
    <w:rPr>
      <w:rFonts w:eastAsia="Calibri" w:cs="Arial"/>
      <w:sz w:val="20"/>
      <w:szCs w:val="22"/>
      <w:lang w:val="en-US"/>
    </w:rPr>
  </w:style>
  <w:style w:type="character" w:customStyle="1" w:styleId="CondNumberChar">
    <w:name w:val="CondNumber Char"/>
    <w:basedOn w:val="DefaultParagraphFont"/>
    <w:link w:val="CondNumber"/>
    <w:rsid w:val="00F510B3"/>
    <w:rPr>
      <w:rFonts w:ascii="Arial" w:eastAsia="Calibri" w:hAnsi="Arial" w:cs="Arial"/>
      <w:sz w:val="20"/>
      <w:lang w:val="en-US"/>
    </w:rPr>
  </w:style>
  <w:style w:type="paragraph" w:styleId="ListParagraph">
    <w:name w:val="List Paragraph"/>
    <w:basedOn w:val="Normal"/>
    <w:link w:val="ListParagraphChar"/>
    <w:uiPriority w:val="34"/>
    <w:qFormat/>
    <w:rsid w:val="00F510B3"/>
    <w:pPr>
      <w:ind w:left="720"/>
      <w:contextualSpacing/>
    </w:pPr>
  </w:style>
  <w:style w:type="paragraph" w:customStyle="1" w:styleId="Default">
    <w:name w:val="Default"/>
    <w:rsid w:val="003E0EB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FD7B40"/>
    <w:rPr>
      <w:color w:val="0000FF"/>
      <w:u w:val="single"/>
    </w:rPr>
  </w:style>
  <w:style w:type="paragraph" w:customStyle="1" w:styleId="msonormal0">
    <w:name w:val="msonormal"/>
    <w:basedOn w:val="Normal"/>
    <w:rsid w:val="00FD7B40"/>
    <w:pPr>
      <w:spacing w:before="100" w:beforeAutospacing="1" w:after="100" w:afterAutospacing="1"/>
    </w:pPr>
    <w:rPr>
      <w:rFonts w:ascii="Times New Roman" w:hAnsi="Times New Roman"/>
      <w:sz w:val="24"/>
      <w:szCs w:val="24"/>
      <w:lang w:eastAsia="en-AU"/>
    </w:rPr>
  </w:style>
  <w:style w:type="character" w:customStyle="1" w:styleId="HeaderChar">
    <w:name w:val="Header Char"/>
    <w:basedOn w:val="DefaultParagraphFont"/>
    <w:link w:val="Header"/>
    <w:uiPriority w:val="99"/>
    <w:semiHidden/>
    <w:rsid w:val="00FD7B40"/>
    <w:rPr>
      <w:rFonts w:ascii="Arial" w:eastAsia="MS ??" w:hAnsi="Arial" w:cs="Times New Roman"/>
      <w:szCs w:val="24"/>
      <w:lang w:val="en-US"/>
    </w:rPr>
  </w:style>
  <w:style w:type="paragraph" w:styleId="Header">
    <w:name w:val="header"/>
    <w:basedOn w:val="Normal"/>
    <w:link w:val="HeaderChar"/>
    <w:uiPriority w:val="99"/>
    <w:semiHidden/>
    <w:unhideWhenUsed/>
    <w:rsid w:val="00FD7B40"/>
    <w:pPr>
      <w:tabs>
        <w:tab w:val="center" w:pos="4320"/>
        <w:tab w:val="right" w:pos="8640"/>
      </w:tabs>
    </w:pPr>
    <w:rPr>
      <w:rFonts w:eastAsia="MS ??"/>
      <w:szCs w:val="24"/>
      <w:lang w:val="en-US"/>
    </w:rPr>
  </w:style>
  <w:style w:type="character" w:customStyle="1" w:styleId="HeaderChar1">
    <w:name w:val="Header Char1"/>
    <w:basedOn w:val="DefaultParagraphFont"/>
    <w:uiPriority w:val="99"/>
    <w:semiHidden/>
    <w:rsid w:val="00FD7B40"/>
    <w:rPr>
      <w:rFonts w:ascii="Arial" w:eastAsia="Times New Roman" w:hAnsi="Arial" w:cs="Times New Roman"/>
      <w:szCs w:val="20"/>
    </w:rPr>
  </w:style>
  <w:style w:type="character" w:customStyle="1" w:styleId="FooterChar">
    <w:name w:val="Footer Char"/>
    <w:basedOn w:val="DefaultParagraphFont"/>
    <w:link w:val="Footer"/>
    <w:uiPriority w:val="99"/>
    <w:semiHidden/>
    <w:rsid w:val="00FD7B40"/>
    <w:rPr>
      <w:rFonts w:ascii="Arial" w:eastAsia="MS ??" w:hAnsi="Arial" w:cs="Times New Roman"/>
      <w:szCs w:val="24"/>
      <w:lang w:val="en-US"/>
    </w:rPr>
  </w:style>
  <w:style w:type="paragraph" w:styleId="Footer">
    <w:name w:val="footer"/>
    <w:basedOn w:val="Normal"/>
    <w:link w:val="FooterChar"/>
    <w:uiPriority w:val="99"/>
    <w:semiHidden/>
    <w:unhideWhenUsed/>
    <w:rsid w:val="00FD7B40"/>
    <w:pPr>
      <w:tabs>
        <w:tab w:val="center" w:pos="4320"/>
        <w:tab w:val="right" w:pos="8640"/>
      </w:tabs>
    </w:pPr>
    <w:rPr>
      <w:rFonts w:eastAsia="MS ??"/>
      <w:szCs w:val="24"/>
      <w:lang w:val="en-US"/>
    </w:rPr>
  </w:style>
  <w:style w:type="character" w:customStyle="1" w:styleId="FooterChar1">
    <w:name w:val="Footer Char1"/>
    <w:basedOn w:val="DefaultParagraphFont"/>
    <w:uiPriority w:val="99"/>
    <w:semiHidden/>
    <w:rsid w:val="00FD7B40"/>
    <w:rPr>
      <w:rFonts w:ascii="Arial" w:eastAsia="Times New Roman" w:hAnsi="Arial" w:cs="Times New Roman"/>
      <w:szCs w:val="20"/>
    </w:rPr>
  </w:style>
  <w:style w:type="paragraph" w:styleId="BalloonText">
    <w:name w:val="Balloon Text"/>
    <w:basedOn w:val="Normal"/>
    <w:link w:val="BalloonTextChar"/>
    <w:uiPriority w:val="99"/>
    <w:semiHidden/>
    <w:unhideWhenUsed/>
    <w:rsid w:val="00FD7B40"/>
    <w:rPr>
      <w:rFonts w:ascii="Lucida Grande" w:eastAsia="MS ??" w:hAnsi="Lucida Grande"/>
      <w:sz w:val="18"/>
      <w:szCs w:val="18"/>
      <w:lang w:val="en-US"/>
    </w:rPr>
  </w:style>
  <w:style w:type="character" w:customStyle="1" w:styleId="BalloonTextChar">
    <w:name w:val="Balloon Text Char"/>
    <w:basedOn w:val="DefaultParagraphFont"/>
    <w:link w:val="BalloonText"/>
    <w:uiPriority w:val="99"/>
    <w:semiHidden/>
    <w:rsid w:val="00FD7B40"/>
    <w:rPr>
      <w:rFonts w:ascii="Lucida Grande" w:eastAsia="MS ??" w:hAnsi="Lucida Grande" w:cs="Times New Roman"/>
      <w:sz w:val="18"/>
      <w:szCs w:val="18"/>
      <w:lang w:val="en-US"/>
    </w:rPr>
  </w:style>
  <w:style w:type="character" w:customStyle="1" w:styleId="ListParagraphChar">
    <w:name w:val="List Paragraph Char"/>
    <w:basedOn w:val="DefaultParagraphFont"/>
    <w:link w:val="ListParagraph"/>
    <w:uiPriority w:val="34"/>
    <w:locked/>
    <w:rsid w:val="00FD7B40"/>
    <w:rPr>
      <w:rFonts w:ascii="Arial" w:eastAsia="Times New Roman" w:hAnsi="Arial" w:cs="Times New Roman"/>
      <w:szCs w:val="20"/>
    </w:rPr>
  </w:style>
  <w:style w:type="paragraph" w:customStyle="1" w:styleId="headingparagraph">
    <w:name w:val="headingparagraph"/>
    <w:basedOn w:val="Normal"/>
    <w:rsid w:val="00FD7B40"/>
    <w:pPr>
      <w:spacing w:before="160" w:after="200"/>
      <w:ind w:left="340" w:hanging="340"/>
    </w:pPr>
    <w:rPr>
      <w:rFonts w:cs="Arial"/>
      <w:sz w:val="24"/>
      <w:szCs w:val="24"/>
      <w:lang w:eastAsia="en-AU"/>
    </w:rPr>
  </w:style>
  <w:style w:type="character" w:styleId="CommentReference">
    <w:name w:val="annotation reference"/>
    <w:basedOn w:val="DefaultParagraphFont"/>
    <w:uiPriority w:val="99"/>
    <w:semiHidden/>
    <w:unhideWhenUsed/>
    <w:rsid w:val="00FD7B40"/>
    <w:rPr>
      <w:sz w:val="16"/>
      <w:szCs w:val="16"/>
    </w:rPr>
  </w:style>
  <w:style w:type="paragraph" w:styleId="CommentText">
    <w:name w:val="annotation text"/>
    <w:basedOn w:val="Normal"/>
    <w:link w:val="CommentTextChar"/>
    <w:uiPriority w:val="99"/>
    <w:unhideWhenUsed/>
    <w:rsid w:val="00FD7B40"/>
    <w:rPr>
      <w:rFonts w:eastAsia="MS ??"/>
      <w:sz w:val="20"/>
      <w:lang w:val="en-US"/>
    </w:rPr>
  </w:style>
  <w:style w:type="character" w:customStyle="1" w:styleId="CommentTextChar">
    <w:name w:val="Comment Text Char"/>
    <w:basedOn w:val="DefaultParagraphFont"/>
    <w:link w:val="CommentText"/>
    <w:uiPriority w:val="99"/>
    <w:rsid w:val="00FD7B40"/>
    <w:rPr>
      <w:rFonts w:ascii="Arial" w:eastAsia="MS ??" w:hAnsi="Arial" w:cs="Times New Roman"/>
      <w:sz w:val="20"/>
      <w:szCs w:val="20"/>
      <w:lang w:val="en-US"/>
    </w:rPr>
  </w:style>
  <w:style w:type="character" w:customStyle="1" w:styleId="CommentSubjectChar">
    <w:name w:val="Comment Subject Char"/>
    <w:basedOn w:val="CommentTextChar"/>
    <w:link w:val="CommentSubject"/>
    <w:uiPriority w:val="99"/>
    <w:semiHidden/>
    <w:rsid w:val="00FD7B40"/>
    <w:rPr>
      <w:rFonts w:ascii="Arial" w:eastAsia="MS ??" w:hAnsi="Arial"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FD7B40"/>
    <w:rPr>
      <w:b/>
      <w:bCs/>
    </w:rPr>
  </w:style>
  <w:style w:type="character" w:customStyle="1" w:styleId="CommentSubjectChar1">
    <w:name w:val="Comment Subject Char1"/>
    <w:basedOn w:val="CommentTextChar"/>
    <w:uiPriority w:val="99"/>
    <w:semiHidden/>
    <w:rsid w:val="00FD7B40"/>
    <w:rPr>
      <w:rFonts w:ascii="Arial" w:eastAsia="MS ??"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961ACEDF324843ABB5AD1DF3F2E500" ma:contentTypeVersion="13" ma:contentTypeDescription="Create a new document." ma:contentTypeScope="" ma:versionID="08eeda48a360b165000605caa3ee7413">
  <xsd:schema xmlns:xsd="http://www.w3.org/2001/XMLSchema" xmlns:xs="http://www.w3.org/2001/XMLSchema" xmlns:p="http://schemas.microsoft.com/office/2006/metadata/properties" xmlns:ns3="150279d3-e78d-460f-952d-8449c8672510" xmlns:ns4="721a124a-e3ea-4163-b112-d737571126c6" targetNamespace="http://schemas.microsoft.com/office/2006/metadata/properties" ma:root="true" ma:fieldsID="c9bde3e3fa32fd0e8b41f906e92c7f42" ns3:_="" ns4:_="">
    <xsd:import namespace="150279d3-e78d-460f-952d-8449c8672510"/>
    <xsd:import namespace="721a124a-e3ea-4163-b112-d737571126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279d3-e78d-460f-952d-8449c8672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a124a-e3ea-4163-b112-d737571126c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373D5-CB20-411D-B41B-7F93CDE27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279d3-e78d-460f-952d-8449c8672510"/>
    <ds:schemaRef ds:uri="721a124a-e3ea-4163-b112-d73757112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025E7-6E19-404E-A2DC-D4A8EEFF38E1}">
  <ds:schemaRefs>
    <ds:schemaRef ds:uri="http://schemas.microsoft.com/sharepoint/v3/contenttype/forms"/>
  </ds:schemaRefs>
</ds:datastoreItem>
</file>

<file path=customXml/itemProps3.xml><?xml version="1.0" encoding="utf-8"?>
<ds:datastoreItem xmlns:ds="http://schemas.openxmlformats.org/officeDocument/2006/customXml" ds:itemID="{0A47247E-BD86-49EF-8930-6D363CF4E1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41</Pages>
  <Words>12139</Words>
  <Characters>69197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Malloy</dc:creator>
  <cp:keywords/>
  <dc:description/>
  <cp:lastModifiedBy>Peter Malloy</cp:lastModifiedBy>
  <cp:revision>237</cp:revision>
  <dcterms:created xsi:type="dcterms:W3CDTF">2021-02-24T23:53:00Z</dcterms:created>
  <dcterms:modified xsi:type="dcterms:W3CDTF">2021-07-20T04:01:00Z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0x01010065961ACEDF324843ABB5AD1DF3F2E500</vt:lpwstr>
  </property>
</Properties>
</file>